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CDA20">
      <w:pPr>
        <w:spacing w:line="500" w:lineRule="exact"/>
        <w:jc w:val="left"/>
        <w:rPr>
          <w:rFonts w:hint="default" w:ascii="Times New Roman" w:hAnsi="Times New Roman" w:eastAsia="仿宋_GB2312" w:cs="Times New Roman"/>
          <w:color w:val="000000"/>
          <w:sz w:val="24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000000"/>
          <w:sz w:val="24"/>
          <w:szCs w:val="32"/>
        </w:rPr>
        <w:t>附件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32"/>
          <w:lang w:val="en-US" w:eastAsia="zh-CN"/>
        </w:rPr>
        <w:t>2-4</w:t>
      </w:r>
      <w:bookmarkStart w:id="0" w:name="_GoBack"/>
      <w:bookmarkEnd w:id="0"/>
    </w:p>
    <w:p w14:paraId="7FD66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16D44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华南农业大学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艺术学院</w:t>
      </w:r>
    </w:p>
    <w:p w14:paraId="6D56C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优秀课程思政教学典型案例申报表</w:t>
      </w:r>
    </w:p>
    <w:tbl>
      <w:tblPr>
        <w:tblStyle w:val="5"/>
        <w:tblW w:w="9575" w:type="dxa"/>
        <w:tblInd w:w="-4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085"/>
        <w:gridCol w:w="1215"/>
        <w:gridCol w:w="1230"/>
        <w:gridCol w:w="1337"/>
        <w:gridCol w:w="23"/>
        <w:gridCol w:w="1124"/>
        <w:gridCol w:w="1150"/>
      </w:tblGrid>
      <w:tr w14:paraId="0C63D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84A65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  <w:p w14:paraId="4EDB5E9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案例课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信息</w:t>
            </w:r>
          </w:p>
          <w:p w14:paraId="7066C44C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E01CB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主讲人姓名</w:t>
            </w:r>
          </w:p>
        </w:tc>
        <w:tc>
          <w:tcPr>
            <w:tcW w:w="24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95FAF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2B57D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职称</w:t>
            </w:r>
          </w:p>
        </w:tc>
        <w:tc>
          <w:tcPr>
            <w:tcW w:w="22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331A3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088E9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291B8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649FD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移动电话</w:t>
            </w:r>
          </w:p>
        </w:tc>
        <w:tc>
          <w:tcPr>
            <w:tcW w:w="24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B26CF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776B3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邮箱</w:t>
            </w:r>
          </w:p>
        </w:tc>
        <w:tc>
          <w:tcPr>
            <w:tcW w:w="22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E831D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　</w:t>
            </w:r>
          </w:p>
        </w:tc>
      </w:tr>
      <w:tr w14:paraId="52C5D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1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35BF0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1B208"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案例课名称</w:t>
            </w:r>
          </w:p>
          <w:p w14:paraId="0BCD283A"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（具体到章节）</w:t>
            </w:r>
          </w:p>
        </w:tc>
        <w:tc>
          <w:tcPr>
            <w:tcW w:w="60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7D2DE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5BB0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5AF70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9060C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主讲人所在学院</w:t>
            </w:r>
          </w:p>
        </w:tc>
        <w:tc>
          <w:tcPr>
            <w:tcW w:w="60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764D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74F80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A396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课程团队主要成员</w:t>
            </w: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2DAF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序号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CE0D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成员姓名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6A3C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所在单位</w:t>
            </w: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D7343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学科背景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84B3E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职称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B781A">
            <w:pPr>
              <w:widowControl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承担课程任务</w:t>
            </w:r>
          </w:p>
        </w:tc>
      </w:tr>
      <w:tr w14:paraId="515F8A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70902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9237B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BACE4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7B877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7245D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F587C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D2513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06A9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7304F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88D36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63A9C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06569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F780A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1F393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10495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01BF2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17451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13617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5D9F5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94F4B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C127E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2C8D5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B73F9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4E2A9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5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ECF6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承诺</w:t>
            </w:r>
          </w:p>
          <w:p w14:paraId="4B86AEBF">
            <w:pPr>
              <w:widowControl/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与保证</w:t>
            </w:r>
          </w:p>
        </w:tc>
        <w:tc>
          <w:tcPr>
            <w:tcW w:w="81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66FEF">
            <w:pPr>
              <w:spacing w:line="24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.版权问题</w:t>
            </w:r>
          </w:p>
          <w:p w14:paraId="477A7C2B">
            <w:pPr>
              <w:spacing w:line="24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保证对申报课程（案例）有全部知识产权；保证无侵犯他人知识产权、肖像权、隐私权、商业秘密及其他合法权益的情形；保证课程内容无政治性、科学性错误及违反国家法律法规的问题；保证内容具有独创性，引用他人作品已指明作者姓名、作品名称，保证引文准确，使用他人作品已取得许可并按权利人的要求指明了出处。</w:t>
            </w:r>
          </w:p>
          <w:p w14:paraId="3B72761D">
            <w:pPr>
              <w:spacing w:line="24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.课程内容及素材的使用</w:t>
            </w:r>
          </w:p>
          <w:p w14:paraId="798A6301">
            <w:pPr>
              <w:spacing w:line="24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申报的案例课所有相关资料中，视频及图片不含有商业性质的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32"/>
              </w:rPr>
              <w:t>logo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；已知出处资料，须获得授权后转载使用；未知出处的须标注“仅供教学使用”字样。</w:t>
            </w:r>
          </w:p>
          <w:p w14:paraId="20E90765">
            <w:pPr>
              <w:spacing w:line="24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使用的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32"/>
              </w:rPr>
              <w:t>PPT课件的背景、母版不含有商业性质的标签、元素、水印及logo。PPT课件中所用的图片的水印和logo，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 xml:space="preserve">也需同步处理。     </w:t>
            </w:r>
          </w:p>
          <w:p w14:paraId="45DA073D">
            <w:pPr>
              <w:spacing w:line="5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5BF62611">
            <w:pPr>
              <w:spacing w:line="5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2CCE368E">
            <w:pPr>
              <w:spacing w:line="5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6C56EE88">
            <w:pPr>
              <w:widowControl/>
              <w:spacing w:line="520" w:lineRule="exact"/>
              <w:ind w:right="96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 xml:space="preserve">      主讲人签字：</w:t>
            </w:r>
          </w:p>
          <w:p w14:paraId="756D3B63">
            <w:pPr>
              <w:widowControl/>
              <w:spacing w:line="520" w:lineRule="exact"/>
              <w:ind w:right="1920" w:firstLine="2880" w:firstLineChars="1200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学院负责人签字：</w:t>
            </w:r>
          </w:p>
          <w:p w14:paraId="09CC6FA0">
            <w:pPr>
              <w:widowControl/>
              <w:spacing w:line="520" w:lineRule="exact"/>
              <w:ind w:right="96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 xml:space="preserve">                                   年    月    日</w:t>
            </w:r>
          </w:p>
        </w:tc>
      </w:tr>
      <w:tr w14:paraId="0654E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C8B9C">
            <w:pPr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32"/>
              </w:rPr>
              <w:t>学院审查意见</w:t>
            </w:r>
          </w:p>
        </w:tc>
        <w:tc>
          <w:tcPr>
            <w:tcW w:w="816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E3A73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.保证授课教师无师风师德问题。</w:t>
            </w:r>
          </w:p>
          <w:p w14:paraId="39706B7E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.保证所提供的课程资源内容不存在政治性、思想性、科学性、规范性问题或知识产权问题。</w:t>
            </w:r>
          </w:p>
          <w:p w14:paraId="6DF83645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.保证申报材料不涉及国家安全和保密的相关规定，可以在网络上公开传播与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使用。</w:t>
            </w:r>
          </w:p>
          <w:p w14:paraId="5A760A95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>.高校许可新华网享有申报案例课的信息网络传播权，授权新华网通过网络传播的形式将申报案例课进行展示。</w:t>
            </w:r>
          </w:p>
          <w:p w14:paraId="7E974CEE">
            <w:pPr>
              <w:spacing w:line="780" w:lineRule="exact"/>
              <w:jc w:val="righ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1BB04732">
            <w:pPr>
              <w:spacing w:line="400" w:lineRule="exac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 xml:space="preserve">      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  <w:lang w:val="en-US" w:eastAsia="zh-CN"/>
              </w:rPr>
              <w:t xml:space="preserve">                            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 xml:space="preserve">  领导签字：</w:t>
            </w:r>
          </w:p>
          <w:p w14:paraId="0A9D3F9C">
            <w:pPr>
              <w:spacing w:line="400" w:lineRule="exac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 xml:space="preserve">          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  <w:lang w:val="en-US" w:eastAsia="zh-CN"/>
              </w:rPr>
              <w:t xml:space="preserve">                          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32"/>
              </w:rPr>
              <w:t xml:space="preserve"> （学院党委公章）</w:t>
            </w:r>
          </w:p>
          <w:p w14:paraId="201D0F44">
            <w:pPr>
              <w:spacing w:line="780" w:lineRule="exact"/>
              <w:ind w:right="96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  <w:t xml:space="preserve">                                    年    月    日</w:t>
            </w:r>
          </w:p>
        </w:tc>
      </w:tr>
      <w:tr w14:paraId="20631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9439A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D42EF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0431C0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93FAF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E5087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3B988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BFD66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FAF3E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F797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716BC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233BE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33079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1D10D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D936D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2680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F739E">
            <w:pPr>
              <w:widowControl/>
              <w:spacing w:line="7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8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DDAFE">
            <w:pPr>
              <w:widowControl/>
              <w:spacing w:line="78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F875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1F10E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32"/>
              </w:rPr>
              <w:t>附件材料清单</w:t>
            </w:r>
          </w:p>
        </w:tc>
        <w:tc>
          <w:tcPr>
            <w:tcW w:w="81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40B7A">
            <w:pPr>
              <w:spacing w:line="400" w:lineRule="exact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 xml:space="preserve">.教学设计（必须提供） </w:t>
            </w:r>
          </w:p>
          <w:p w14:paraId="7BA4CFFD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</w:rPr>
              <w:t>2.微课视频（必须提供）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分钟，小于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M，分辨率不低于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1280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*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720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，文件命名“学院-课程名称-微课”。</w:t>
            </w:r>
          </w:p>
          <w:p w14:paraId="573CB2C9">
            <w:pPr>
              <w:pStyle w:val="10"/>
              <w:shd w:val="clear" w:color="auto" w:fill="auto"/>
              <w:tabs>
                <w:tab w:val="left" w:pos="934"/>
              </w:tabs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3.课件（必须提供）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 xml:space="preserve">指微课视频对应内容的PPT课件，请提供PDF版本，文件命名“学院-课程名称-课件”。 </w:t>
            </w:r>
          </w:p>
          <w:p w14:paraId="72530F5D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4.课程封面（必须提供）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用于课程展示，尺寸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540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*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320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, jpg格式，文件命名“学院-课程名称”，建议使用课件或微课视频封面。</w:t>
            </w:r>
          </w:p>
          <w:p w14:paraId="6932E662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5.说课视频（必须提供）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分钟，小于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M，分辨率不低于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1280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*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720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，文件命名“学院-课程名称-说课”。</w:t>
            </w:r>
          </w:p>
          <w:p w14:paraId="4B61FA4C">
            <w:pPr>
              <w:pStyle w:val="10"/>
              <w:shd w:val="clear" w:color="auto" w:fill="auto"/>
              <w:tabs>
                <w:tab w:val="left" w:pos="934"/>
              </w:tabs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6.参考资料（可选）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sz w:val="24"/>
                <w:szCs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如有参考资料请一并提交，文件命名 “高校-课程名称-参考资料”。</w:t>
            </w:r>
          </w:p>
          <w:p w14:paraId="63455085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744042B5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  <w:p w14:paraId="4DC0745E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32"/>
              </w:rPr>
            </w:pPr>
          </w:p>
        </w:tc>
      </w:tr>
    </w:tbl>
    <w:p w14:paraId="0E4AA5BA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</w:p>
    <w:p w14:paraId="5E462B1F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</w:p>
    <w:p w14:paraId="01EF9906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</w:p>
    <w:p w14:paraId="608FFA70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br w:type="page"/>
      </w:r>
    </w:p>
    <w:p w14:paraId="07F354D4"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教学设计（模板）</w:t>
      </w:r>
    </w:p>
    <w:p w14:paraId="60C60EDD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</w:p>
    <w:p w14:paraId="29CB2751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XXX（课程名称）“课程思政”教学案例</w:t>
      </w:r>
    </w:p>
    <w:p w14:paraId="6F6E0526">
      <w:pPr>
        <w:spacing w:line="500" w:lineRule="exact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XXXX（课程思政案例课名称）</w:t>
      </w:r>
    </w:p>
    <w:p w14:paraId="31FDD76C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主讲教师姓名</w:t>
      </w:r>
    </w:p>
    <w:p w14:paraId="584BA747">
      <w:pPr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课程名称：                       课程类别：</w:t>
      </w:r>
    </w:p>
    <w:p w14:paraId="004C9B30">
      <w:pPr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专    业：                       授课对象：</w:t>
      </w:r>
    </w:p>
    <w:p w14:paraId="091AB329">
      <w:pPr>
        <w:spacing w:line="500" w:lineRule="exact"/>
        <w:rPr>
          <w:rFonts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</w:t>
      </w:r>
      <w:r>
        <w:rPr>
          <w:rFonts w:hint="eastAsia" w:ascii="仿宋" w:hAnsi="仿宋" w:eastAsia="仿宋" w:cs="仿宋"/>
          <w:b/>
          <w:bCs/>
          <w:sz w:val="22"/>
        </w:rPr>
        <w:t>课程简介（包含面向对象、开设目的、主要内容、课程特色等内容，</w:t>
      </w:r>
      <w:r>
        <w:rPr>
          <w:rFonts w:hint="eastAsia" w:ascii="Times New Roman" w:hAnsi="Times New Roman" w:eastAsia="仿宋" w:cs="仿宋"/>
          <w:b/>
          <w:bCs/>
          <w:sz w:val="22"/>
        </w:rPr>
        <w:t>500</w:t>
      </w:r>
      <w:r>
        <w:rPr>
          <w:rFonts w:hint="eastAsia" w:ascii="仿宋" w:hAnsi="仿宋" w:eastAsia="仿宋" w:cs="仿宋"/>
          <w:b/>
          <w:bCs/>
          <w:sz w:val="22"/>
        </w:rPr>
        <w:t>字以内，不少于</w:t>
      </w:r>
      <w:r>
        <w:rPr>
          <w:rFonts w:hint="eastAsia" w:ascii="Times New Roman" w:hAnsi="Times New Roman" w:eastAsia="仿宋" w:cs="仿宋"/>
          <w:b/>
          <w:bCs/>
          <w:sz w:val="22"/>
        </w:rPr>
        <w:t>150</w:t>
      </w:r>
      <w:r>
        <w:rPr>
          <w:rFonts w:hint="eastAsia" w:ascii="仿宋" w:hAnsi="仿宋" w:eastAsia="仿宋" w:cs="仿宋"/>
          <w:b/>
          <w:bCs/>
          <w:sz w:val="22"/>
        </w:rPr>
        <w:t>字）</w:t>
      </w:r>
    </w:p>
    <w:p w14:paraId="6E856C41">
      <w:pPr>
        <w:spacing w:line="500" w:lineRule="exact"/>
        <w:rPr>
          <w:rFonts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2"/>
        </w:rPr>
        <w:t>二、课程挖掘的思政资源分析（</w:t>
      </w:r>
      <w:r>
        <w:rPr>
          <w:rFonts w:hint="eastAsia" w:ascii="Times New Roman" w:hAnsi="Times New Roman" w:eastAsia="仿宋" w:cs="仿宋"/>
          <w:b/>
          <w:bCs/>
          <w:sz w:val="22"/>
        </w:rPr>
        <w:t>2000</w:t>
      </w:r>
      <w:r>
        <w:rPr>
          <w:rFonts w:hint="eastAsia" w:ascii="仿宋" w:hAnsi="仿宋" w:eastAsia="仿宋" w:cs="仿宋"/>
          <w:b/>
          <w:bCs/>
          <w:sz w:val="22"/>
        </w:rPr>
        <w:t>字以内）</w:t>
      </w:r>
    </w:p>
    <w:p w14:paraId="59B4E664">
      <w:pPr>
        <w:spacing w:line="500" w:lineRule="exact"/>
        <w:rPr>
          <w:rFonts w:ascii="仿宋" w:hAnsi="仿宋" w:eastAsia="仿宋" w:cs="仿宋"/>
          <w:b/>
          <w:bCs/>
          <w:sz w:val="22"/>
        </w:rPr>
      </w:pPr>
    </w:p>
    <w:p w14:paraId="33895E28">
      <w:pPr>
        <w:spacing w:line="500" w:lineRule="exact"/>
        <w:rPr>
          <w:rFonts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2"/>
        </w:rPr>
        <w:t>三、案例课实录视频信息</w:t>
      </w:r>
    </w:p>
    <w:tbl>
      <w:tblPr>
        <w:tblStyle w:val="6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6732"/>
      </w:tblGrid>
      <w:tr w14:paraId="514A9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1768" w:type="dxa"/>
          </w:tcPr>
          <w:p w14:paraId="3B324E18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教学目标</w:t>
            </w:r>
          </w:p>
          <w:p w14:paraId="49DB30B9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</w:tc>
        <w:tc>
          <w:tcPr>
            <w:tcW w:w="6732" w:type="dxa"/>
          </w:tcPr>
          <w:p w14:paraId="3C04B034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（</w:t>
            </w:r>
            <w:r>
              <w:rPr>
                <w:rFonts w:hint="eastAsia" w:ascii="Times New Roman" w:hAnsi="Times New Roman" w:eastAsia="仿宋" w:cs="仿宋"/>
                <w:bCs/>
                <w:sz w:val="22"/>
              </w:rPr>
              <w:t>200</w:t>
            </w:r>
            <w:r>
              <w:rPr>
                <w:rFonts w:hint="eastAsia" w:ascii="仿宋" w:hAnsi="仿宋" w:eastAsia="仿宋" w:cs="仿宋"/>
                <w:bCs/>
                <w:sz w:val="22"/>
              </w:rPr>
              <w:t>字以内）</w:t>
            </w:r>
          </w:p>
          <w:p w14:paraId="46073F8C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</w:tc>
      </w:tr>
      <w:tr w14:paraId="6257A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768" w:type="dxa"/>
          </w:tcPr>
          <w:p w14:paraId="3D319EDA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教学重点、难点</w:t>
            </w:r>
          </w:p>
        </w:tc>
        <w:tc>
          <w:tcPr>
            <w:tcW w:w="6732" w:type="dxa"/>
          </w:tcPr>
          <w:p w14:paraId="1E8D3DE1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（</w:t>
            </w:r>
            <w:r>
              <w:rPr>
                <w:rFonts w:hint="eastAsia" w:ascii="Times New Roman" w:hAnsi="Times New Roman" w:eastAsia="仿宋" w:cs="仿宋"/>
                <w:bCs/>
                <w:sz w:val="22"/>
              </w:rPr>
              <w:t>500</w:t>
            </w:r>
            <w:r>
              <w:rPr>
                <w:rFonts w:hint="eastAsia" w:ascii="仿宋" w:hAnsi="仿宋" w:eastAsia="仿宋" w:cs="仿宋"/>
                <w:bCs/>
                <w:sz w:val="22"/>
              </w:rPr>
              <w:t>字以内）</w:t>
            </w:r>
          </w:p>
          <w:p w14:paraId="15256E58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</w:tc>
      </w:tr>
      <w:tr w14:paraId="75204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8" w:hRule="atLeast"/>
        </w:trPr>
        <w:tc>
          <w:tcPr>
            <w:tcW w:w="1768" w:type="dxa"/>
          </w:tcPr>
          <w:p w14:paraId="73D889E9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课堂组织与实施</w:t>
            </w:r>
          </w:p>
          <w:p w14:paraId="1B29CE2A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</w:tc>
        <w:tc>
          <w:tcPr>
            <w:tcW w:w="6732" w:type="dxa"/>
          </w:tcPr>
          <w:p w14:paraId="752F7DFE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（包含教学过程、教学方法、教学活动设计、课程思政理念及分析等，</w:t>
            </w:r>
            <w:r>
              <w:rPr>
                <w:rFonts w:hint="eastAsia" w:ascii="Times New Roman" w:hAnsi="Times New Roman" w:eastAsia="仿宋" w:cs="仿宋"/>
                <w:bCs/>
                <w:sz w:val="22"/>
              </w:rPr>
              <w:t>2000</w:t>
            </w:r>
            <w:r>
              <w:rPr>
                <w:rFonts w:hint="eastAsia" w:ascii="仿宋" w:hAnsi="仿宋" w:eastAsia="仿宋" w:cs="仿宋"/>
                <w:bCs/>
                <w:sz w:val="22"/>
              </w:rPr>
              <w:t>字以内）</w:t>
            </w:r>
          </w:p>
          <w:p w14:paraId="59210F97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  <w:p w14:paraId="3D5174AC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  <w:p w14:paraId="68BC19CF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  <w:p w14:paraId="18BA9159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  <w:p w14:paraId="0ECEA614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</w:p>
        </w:tc>
      </w:tr>
      <w:tr w14:paraId="535BA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97" w:hRule="atLeast"/>
        </w:trPr>
        <w:tc>
          <w:tcPr>
            <w:tcW w:w="1768" w:type="dxa"/>
          </w:tcPr>
          <w:p w14:paraId="56C3CF32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教学反思</w:t>
            </w:r>
          </w:p>
        </w:tc>
        <w:tc>
          <w:tcPr>
            <w:tcW w:w="6732" w:type="dxa"/>
          </w:tcPr>
          <w:p w14:paraId="24817C63">
            <w:pPr>
              <w:spacing w:line="500" w:lineRule="exact"/>
              <w:jc w:val="center"/>
              <w:rPr>
                <w:rFonts w:ascii="仿宋" w:hAnsi="仿宋" w:eastAsia="仿宋" w:cs="仿宋"/>
                <w:bCs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</w:rPr>
              <w:t>（</w:t>
            </w:r>
            <w:r>
              <w:rPr>
                <w:rFonts w:hint="eastAsia" w:ascii="Times New Roman" w:hAnsi="Times New Roman" w:eastAsia="仿宋" w:cs="仿宋"/>
                <w:bCs/>
                <w:sz w:val="22"/>
              </w:rPr>
              <w:t>500</w:t>
            </w:r>
            <w:r>
              <w:rPr>
                <w:rFonts w:hint="eastAsia" w:ascii="仿宋" w:hAnsi="仿宋" w:eastAsia="仿宋" w:cs="仿宋"/>
                <w:bCs/>
                <w:sz w:val="22"/>
              </w:rPr>
              <w:t>字以内）</w:t>
            </w:r>
          </w:p>
        </w:tc>
      </w:tr>
    </w:tbl>
    <w:p w14:paraId="476E8CFC">
      <w:pPr>
        <w:numPr>
          <w:ilvl w:val="255"/>
          <w:numId w:val="0"/>
        </w:numPr>
        <w:spacing w:line="500" w:lineRule="exact"/>
      </w:pPr>
      <w:r>
        <w:rPr>
          <w:rFonts w:hint="eastAsia" w:ascii="仿宋" w:hAnsi="仿宋" w:eastAsia="仿宋" w:cs="仿宋"/>
          <w:b/>
          <w:bCs/>
          <w:sz w:val="22"/>
        </w:rPr>
        <w:t>自行补充的内容（可选）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1ZjZmNzU5YmMyZWJkMGM3N2JhYzA4MDI4NDg3MDQifQ=="/>
  </w:docVars>
  <w:rsids>
    <w:rsidRoot w:val="008D32A0"/>
    <w:rsid w:val="002037BF"/>
    <w:rsid w:val="002E575C"/>
    <w:rsid w:val="00341A27"/>
    <w:rsid w:val="005B3179"/>
    <w:rsid w:val="006279CC"/>
    <w:rsid w:val="00656EA6"/>
    <w:rsid w:val="00667739"/>
    <w:rsid w:val="0089074C"/>
    <w:rsid w:val="008D32A0"/>
    <w:rsid w:val="00B93F2F"/>
    <w:rsid w:val="00BB1903"/>
    <w:rsid w:val="00C945DB"/>
    <w:rsid w:val="00DF29D0"/>
    <w:rsid w:val="00E1237C"/>
    <w:rsid w:val="00E27DA8"/>
    <w:rsid w:val="00F47B6A"/>
    <w:rsid w:val="02270BBA"/>
    <w:rsid w:val="043353AB"/>
    <w:rsid w:val="12AA7A47"/>
    <w:rsid w:val="20E6656E"/>
    <w:rsid w:val="2500187D"/>
    <w:rsid w:val="28F87DD9"/>
    <w:rsid w:val="29C17E38"/>
    <w:rsid w:val="314E0E4A"/>
    <w:rsid w:val="34C826F9"/>
    <w:rsid w:val="373A19D1"/>
    <w:rsid w:val="3D4B60B1"/>
    <w:rsid w:val="45CA1BDC"/>
    <w:rsid w:val="47626FBF"/>
    <w:rsid w:val="47A23758"/>
    <w:rsid w:val="57C17B2C"/>
    <w:rsid w:val="5B2627F2"/>
    <w:rsid w:val="5EB67024"/>
    <w:rsid w:val="6FBA15D2"/>
    <w:rsid w:val="75621E17"/>
    <w:rsid w:val="7A24108A"/>
    <w:rsid w:val="7DCE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Body text (2)1"/>
    <w:basedOn w:val="1"/>
    <w:qFormat/>
    <w:uiPriority w:val="0"/>
    <w:pPr>
      <w:shd w:val="clear" w:color="auto" w:fill="FFFFFF"/>
      <w:spacing w:line="739" w:lineRule="exact"/>
      <w:jc w:val="distribute"/>
    </w:pPr>
    <w:rPr>
      <w:rFonts w:ascii="MingLiU" w:hAnsi="MingLiU" w:eastAsia="MingLiU" w:cs="MingLiU"/>
      <w:spacing w:val="20"/>
      <w:sz w:val="28"/>
      <w:szCs w:val="28"/>
    </w:rPr>
  </w:style>
  <w:style w:type="character" w:customStyle="1" w:styleId="11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1027</Words>
  <Characters>1115</Characters>
  <Lines>13</Lines>
  <Paragraphs>3</Paragraphs>
  <TotalTime>4</TotalTime>
  <ScaleCrop>false</ScaleCrop>
  <LinksUpToDate>false</LinksUpToDate>
  <CharactersWithSpaces>1807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2022-06-09T08:50:00Z</dcterms:created>
  <dc:creator>Administrator</dc:creator>
  <cp:lastModifiedBy>XXNWF</cp:lastModifiedBy>
  <cp:lastPrinted>2022-09-09T03:39:00Z</cp:lastPrinted>
  <dcterms:modified xsi:type="dcterms:W3CDTF">2026-06-26T07:31:19Z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025FEF38D26844D098B3F4C05BBB61E8_13</vt:lpwstr>
  </property>
  <property fmtid="{D5CDD505-2E9C-101B-9397-08002B2CF9AE}" pid="4" name="KSOTemplateDocerSaveRecord">
    <vt:lpwstr>eyJoZGlkIjoiZTAwMDNlYzIxZWIyMGY3MWM2Y2FkMGUwNDI4NjRiNTEiLCJ1c2VySWQiOiIzMjIwNjE5ODIifQ==</vt:lpwstr>
  </property>
</Properties>
</file>