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F036015">
      <w:pPr>
        <w:spacing w:line="520" w:lineRule="exact"/>
        <w:rPr>
          <w:rFonts w:hint="eastAsia" w:ascii="方正黑体_GBK" w:hAnsi="方正黑体_GBK" w:eastAsia="方正黑体_GBK" w:cs="方正黑体_GBK"/>
          <w:bCs/>
          <w:sz w:val="28"/>
          <w:szCs w:val="21"/>
          <w:lang w:eastAsia="zh-CN"/>
        </w:rPr>
      </w:pPr>
      <w:r>
        <w:rPr>
          <w:rFonts w:hint="eastAsia" w:ascii="方正黑体_GBK" w:hAnsi="方正黑体_GBK" w:eastAsia="方正黑体_GBK" w:cs="方正黑体_GBK"/>
          <w:bCs/>
          <w:sz w:val="28"/>
          <w:szCs w:val="21"/>
        </w:rPr>
        <w:t>附件</w:t>
      </w:r>
      <w:r>
        <w:rPr>
          <w:rFonts w:hint="eastAsia" w:ascii="方正黑体_GBK" w:hAnsi="方正黑体_GBK" w:eastAsia="方正黑体_GBK" w:cs="方正黑体_GBK"/>
          <w:bCs/>
          <w:sz w:val="28"/>
          <w:szCs w:val="21"/>
          <w:lang w:val="en-US" w:eastAsia="zh-CN"/>
        </w:rPr>
        <w:t>3</w:t>
      </w:r>
      <w:bookmarkStart w:id="0" w:name="_GoBack"/>
      <w:bookmarkEnd w:id="0"/>
    </w:p>
    <w:p w14:paraId="61E32D24">
      <w:pPr>
        <w:spacing w:line="480" w:lineRule="auto"/>
        <w:jc w:val="center"/>
        <w:rPr>
          <w:rFonts w:hint="default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推荐团队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  <w:t>登记</w:t>
      </w:r>
      <w:r>
        <w:rPr>
          <w:rFonts w:hint="eastAsia" w:ascii="方正小标宋简体" w:hAnsi="方正小标宋简体" w:eastAsia="方正小标宋简体" w:cs="方正小标宋简体"/>
          <w:sz w:val="40"/>
          <w:szCs w:val="40"/>
        </w:rPr>
        <w:t>表</w:t>
      </w:r>
      <w:r>
        <w:rPr>
          <w:rFonts w:hint="eastAsia" w:ascii="方正小标宋简体" w:hAnsi="方正小标宋简体" w:eastAsia="方正小标宋简体" w:cs="方正小标宋简体"/>
          <w:color w:val="C00000"/>
          <w:sz w:val="24"/>
          <w:szCs w:val="24"/>
          <w:lang w:eastAsia="zh-CN"/>
        </w:rPr>
        <w:t>（</w:t>
      </w:r>
      <w:r>
        <w:rPr>
          <w:rFonts w:hint="eastAsia" w:ascii="方正小标宋简体" w:hAnsi="方正小标宋简体" w:eastAsia="方正小标宋简体" w:cs="方正小标宋简体"/>
          <w:color w:val="C00000"/>
          <w:sz w:val="24"/>
          <w:szCs w:val="24"/>
          <w:lang w:val="en-US" w:eastAsia="zh-CN"/>
        </w:rPr>
        <w:t>其他/永根班/青马工程/教育帮扶）</w:t>
      </w:r>
    </w:p>
    <w:tbl>
      <w:tblPr>
        <w:tblStyle w:val="3"/>
        <w:tblpPr w:leftFromText="180" w:rightFromText="180" w:vertAnchor="page" w:horzAnchor="page" w:tblpXSpec="center" w:tblpY="2924"/>
        <w:tblOverlap w:val="never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3"/>
        <w:gridCol w:w="2736"/>
        <w:gridCol w:w="1153"/>
        <w:gridCol w:w="2840"/>
      </w:tblGrid>
      <w:tr w14:paraId="5D851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93" w:type="dxa"/>
            <w:vAlign w:val="center"/>
          </w:tcPr>
          <w:p w14:paraId="7CC84C2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学院</w:t>
            </w:r>
          </w:p>
        </w:tc>
        <w:tc>
          <w:tcPr>
            <w:tcW w:w="2736" w:type="dxa"/>
            <w:vAlign w:val="center"/>
          </w:tcPr>
          <w:p w14:paraId="3B6C3290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  <w:r>
              <w:rPr>
                <w:rFonts w:hint="eastAsia" w:ascii="仿宋" w:hAnsi="仿宋" w:eastAsia="仿宋" w:cs="仿宋"/>
                <w:color w:val="C00000"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C00000"/>
                <w:sz w:val="21"/>
                <w:szCs w:val="21"/>
                <w:vertAlign w:val="baseline"/>
                <w:lang w:val="en-US" w:eastAsia="zh-CN"/>
              </w:rPr>
              <w:t>全称</w:t>
            </w:r>
            <w:r>
              <w:rPr>
                <w:rFonts w:hint="eastAsia" w:ascii="仿宋" w:hAnsi="仿宋" w:eastAsia="仿宋" w:cs="仿宋"/>
                <w:color w:val="C00000"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1153" w:type="dxa"/>
            <w:vAlign w:val="center"/>
          </w:tcPr>
          <w:p w14:paraId="2EB27196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团队名称</w:t>
            </w:r>
          </w:p>
        </w:tc>
        <w:tc>
          <w:tcPr>
            <w:tcW w:w="2840" w:type="dxa"/>
            <w:vAlign w:val="center"/>
          </w:tcPr>
          <w:p w14:paraId="037D403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eastAsia="zh-CN"/>
              </w:rPr>
            </w:pPr>
          </w:p>
        </w:tc>
      </w:tr>
      <w:tr w14:paraId="5F60A2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93" w:type="dxa"/>
            <w:vAlign w:val="center"/>
          </w:tcPr>
          <w:p w14:paraId="4A34D9A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实践地</w:t>
            </w:r>
          </w:p>
        </w:tc>
        <w:tc>
          <w:tcPr>
            <w:tcW w:w="2736" w:type="dxa"/>
            <w:vAlign w:val="center"/>
          </w:tcPr>
          <w:p w14:paraId="7885EF4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仿宋"/>
                <w:color w:val="C00000"/>
                <w:sz w:val="21"/>
                <w:szCs w:val="21"/>
                <w:vertAlign w:val="baseli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color w:val="C00000"/>
                <w:sz w:val="21"/>
                <w:szCs w:val="21"/>
                <w:vertAlign w:val="baseline"/>
                <w:lang w:val="en-US" w:eastAsia="zh-CN"/>
              </w:rPr>
              <w:t>具体写明：广东省清远市清新区太平镇</w:t>
            </w:r>
            <w:r>
              <w:rPr>
                <w:rFonts w:hint="eastAsia" w:ascii="仿宋" w:hAnsi="仿宋" w:eastAsia="仿宋" w:cs="仿宋"/>
                <w:color w:val="C00000"/>
                <w:sz w:val="21"/>
                <w:szCs w:val="21"/>
                <w:vertAlign w:val="baseline"/>
                <w:lang w:eastAsia="zh-CN"/>
              </w:rPr>
              <w:t>）</w:t>
            </w:r>
          </w:p>
        </w:tc>
        <w:tc>
          <w:tcPr>
            <w:tcW w:w="1153" w:type="dxa"/>
            <w:vAlign w:val="center"/>
          </w:tcPr>
          <w:p w14:paraId="01BB9831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实践天数</w:t>
            </w:r>
          </w:p>
        </w:tc>
        <w:tc>
          <w:tcPr>
            <w:tcW w:w="2840" w:type="dxa"/>
            <w:vAlign w:val="center"/>
          </w:tcPr>
          <w:p w14:paraId="11A6266C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00FC70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93" w:type="dxa"/>
            <w:vAlign w:val="center"/>
          </w:tcPr>
          <w:p w14:paraId="37F19899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团队人数</w:t>
            </w:r>
          </w:p>
        </w:tc>
        <w:tc>
          <w:tcPr>
            <w:tcW w:w="2736" w:type="dxa"/>
            <w:vAlign w:val="center"/>
          </w:tcPr>
          <w:p w14:paraId="294137A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  <w:tc>
          <w:tcPr>
            <w:tcW w:w="1153" w:type="dxa"/>
            <w:vAlign w:val="center"/>
          </w:tcPr>
          <w:p w14:paraId="2E1AA86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人员构成</w:t>
            </w:r>
          </w:p>
        </w:tc>
        <w:tc>
          <w:tcPr>
            <w:tcW w:w="2840" w:type="dxa"/>
            <w:vAlign w:val="center"/>
          </w:tcPr>
          <w:p w14:paraId="259FD94E">
            <w:pPr>
              <w:jc w:val="center"/>
              <w:rPr>
                <w:rFonts w:hint="eastAsia" w:ascii="仿宋" w:hAnsi="仿宋" w:eastAsia="仿宋" w:cs="仿宋"/>
                <w:color w:val="C00000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方正仿宋_GBK"/>
                <w:color w:val="C00000"/>
                <w:sz w:val="21"/>
                <w:szCs w:val="21"/>
              </w:rPr>
              <w:t>本3硕2博6</w:t>
            </w:r>
          </w:p>
        </w:tc>
      </w:tr>
      <w:tr w14:paraId="1AE2C2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93" w:type="dxa"/>
            <w:vAlign w:val="center"/>
          </w:tcPr>
          <w:p w14:paraId="0376DD0A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指导老师</w:t>
            </w:r>
          </w:p>
        </w:tc>
        <w:tc>
          <w:tcPr>
            <w:tcW w:w="2736" w:type="dxa"/>
            <w:vAlign w:val="center"/>
          </w:tcPr>
          <w:p w14:paraId="47807D27">
            <w:pPr>
              <w:jc w:val="center"/>
              <w:rPr>
                <w:rFonts w:hint="eastAsia" w:ascii="仿宋" w:hAnsi="仿宋" w:eastAsia="仿宋" w:cs="仿宋"/>
                <w:color w:val="C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方正仿宋_GBK"/>
                <w:color w:val="C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方正仿宋_GBK"/>
                <w:color w:val="C00000"/>
                <w:sz w:val="21"/>
                <w:szCs w:val="21"/>
              </w:rPr>
              <w:t>职务/职称</w:t>
            </w:r>
            <w:r>
              <w:rPr>
                <w:rFonts w:hint="eastAsia" w:ascii="仿宋" w:hAnsi="仿宋" w:eastAsia="仿宋" w:cs="仿宋"/>
                <w:color w:val="C00000"/>
                <w:sz w:val="21"/>
                <w:szCs w:val="21"/>
                <w:vertAlign w:val="baseline"/>
                <w:lang w:val="en-US" w:eastAsia="zh-CN"/>
              </w:rPr>
              <w:t>）</w:t>
            </w:r>
          </w:p>
          <w:p w14:paraId="0DA480B7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仿宋"/>
                <w:color w:val="C00000"/>
                <w:sz w:val="21"/>
                <w:szCs w:val="21"/>
                <w:vertAlign w:val="baseline"/>
                <w:lang w:val="en-US" w:eastAsia="zh-CN"/>
              </w:rPr>
              <w:t>XXX院长、教授</w:t>
            </w:r>
          </w:p>
        </w:tc>
        <w:tc>
          <w:tcPr>
            <w:tcW w:w="1153" w:type="dxa"/>
            <w:vAlign w:val="center"/>
          </w:tcPr>
          <w:p w14:paraId="4A3416BB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行政领队</w:t>
            </w:r>
          </w:p>
        </w:tc>
        <w:tc>
          <w:tcPr>
            <w:tcW w:w="2840" w:type="dxa"/>
            <w:vAlign w:val="center"/>
          </w:tcPr>
          <w:p w14:paraId="76E6AC7D">
            <w:pPr>
              <w:jc w:val="center"/>
              <w:rPr>
                <w:rFonts w:hint="eastAsia" w:ascii="仿宋" w:hAnsi="仿宋" w:eastAsia="仿宋" w:cs="仿宋"/>
                <w:color w:val="C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方正仿宋_GBK"/>
                <w:color w:val="C0000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仿宋" w:hAnsi="仿宋" w:eastAsia="仿宋" w:cs="方正仿宋_GBK"/>
                <w:color w:val="C00000"/>
                <w:sz w:val="21"/>
                <w:szCs w:val="21"/>
              </w:rPr>
              <w:t>职务/职称</w:t>
            </w:r>
            <w:r>
              <w:rPr>
                <w:rFonts w:hint="eastAsia" w:ascii="仿宋" w:hAnsi="仿宋" w:eastAsia="仿宋" w:cs="仿宋"/>
                <w:color w:val="C00000"/>
                <w:sz w:val="21"/>
                <w:szCs w:val="21"/>
                <w:vertAlign w:val="baseline"/>
                <w:lang w:val="en-US" w:eastAsia="zh-CN"/>
              </w:rPr>
              <w:t>）</w:t>
            </w:r>
          </w:p>
          <w:p w14:paraId="5E93E8C7">
            <w:pPr>
              <w:jc w:val="center"/>
              <w:rPr>
                <w:rFonts w:hint="default" w:ascii="仿宋" w:hAnsi="仿宋" w:eastAsia="仿宋" w:cs="仿宋"/>
                <w:color w:val="C0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C00000"/>
                <w:sz w:val="21"/>
                <w:szCs w:val="21"/>
                <w:vertAlign w:val="baseline"/>
                <w:lang w:val="en-US" w:eastAsia="zh-CN"/>
              </w:rPr>
              <w:t>XXX辅导员、讲师</w:t>
            </w:r>
          </w:p>
        </w:tc>
      </w:tr>
      <w:tr w14:paraId="356E22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93" w:type="dxa"/>
            <w:vAlign w:val="center"/>
          </w:tcPr>
          <w:p w14:paraId="53C09C1E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团队类别</w:t>
            </w:r>
          </w:p>
        </w:tc>
        <w:tc>
          <w:tcPr>
            <w:tcW w:w="6729" w:type="dxa"/>
            <w:gridSpan w:val="3"/>
            <w:vAlign w:val="center"/>
          </w:tcPr>
          <w:p w14:paraId="194959A8">
            <w:pPr>
              <w:jc w:val="center"/>
              <w:rPr>
                <w:rFonts w:hint="eastAsia" w:ascii="仿宋" w:hAnsi="仿宋" w:eastAsia="仿宋" w:cs="方正仿宋_GBK"/>
                <w:color w:val="C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方正仿宋_GBK"/>
                <w:color w:val="C00000"/>
                <w:sz w:val="21"/>
                <w:szCs w:val="21"/>
                <w:lang w:val="en-US" w:eastAsia="zh-CN"/>
              </w:rPr>
              <w:t>理论普及宣讲/红色基因传承/乡村振兴促进/</w:t>
            </w:r>
          </w:p>
          <w:p w14:paraId="22C2B67C">
            <w:pPr>
              <w:jc w:val="center"/>
              <w:rPr>
                <w:rFonts w:hint="default" w:ascii="仿宋" w:hAnsi="仿宋" w:eastAsia="仿宋" w:cs="仿宋"/>
                <w:sz w:val="21"/>
                <w:szCs w:val="21"/>
                <w:vertAlign w:val="baseline"/>
                <w:lang w:val="en-US"/>
              </w:rPr>
            </w:pPr>
            <w:r>
              <w:rPr>
                <w:rFonts w:hint="eastAsia" w:ascii="仿宋" w:hAnsi="仿宋" w:eastAsia="仿宋" w:cs="方正仿宋_GBK"/>
                <w:color w:val="C00000"/>
                <w:sz w:val="21"/>
                <w:szCs w:val="21"/>
                <w:lang w:val="en-US" w:eastAsia="zh-CN"/>
              </w:rPr>
              <w:t>基层服务践行/卫国戍边服务/中华文脉传</w:t>
            </w:r>
            <w:r>
              <w:rPr>
                <w:rFonts w:hint="eastAsia" w:ascii="仿宋" w:hAnsi="仿宋" w:eastAsia="仿宋" w:cs="仿宋"/>
                <w:color w:val="FF0000"/>
                <w:sz w:val="21"/>
                <w:szCs w:val="21"/>
                <w:vertAlign w:val="baseline"/>
                <w:lang w:val="en-US" w:eastAsia="zh-CN"/>
              </w:rPr>
              <w:t>承</w:t>
            </w:r>
          </w:p>
        </w:tc>
      </w:tr>
      <w:tr w14:paraId="6C4192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93" w:type="dxa"/>
            <w:vAlign w:val="center"/>
          </w:tcPr>
          <w:p w14:paraId="44DD5A42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宣讲时间、宣讲对象</w:t>
            </w:r>
          </w:p>
        </w:tc>
        <w:tc>
          <w:tcPr>
            <w:tcW w:w="6729" w:type="dxa"/>
            <w:gridSpan w:val="3"/>
            <w:vAlign w:val="center"/>
          </w:tcPr>
          <w:p w14:paraId="3A9A7226">
            <w:pPr>
              <w:jc w:val="center"/>
              <w:rPr>
                <w:rFonts w:hint="default" w:ascii="仿宋" w:hAnsi="仿宋" w:eastAsia="仿宋" w:cs="仿宋"/>
                <w:color w:val="FF000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方正仿宋_GBK"/>
                <w:color w:val="C00000"/>
                <w:sz w:val="21"/>
                <w:szCs w:val="21"/>
                <w:lang w:val="en-US" w:eastAsia="zh-CN"/>
              </w:rPr>
              <w:t>2026年9月15日在运动场面向2个新生班集体（2026级xxx班）开展宣讲，覆盖60人次</w:t>
            </w:r>
          </w:p>
        </w:tc>
      </w:tr>
      <w:tr w14:paraId="053446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93" w:type="dxa"/>
            <w:vAlign w:val="center"/>
          </w:tcPr>
          <w:p w14:paraId="4A3A7CC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宣传报道平台</w:t>
            </w:r>
          </w:p>
        </w:tc>
        <w:tc>
          <w:tcPr>
            <w:tcW w:w="2736" w:type="dxa"/>
            <w:vAlign w:val="center"/>
          </w:tcPr>
          <w:p w14:paraId="6795FE78">
            <w:pPr>
              <w:jc w:val="center"/>
              <w:rPr>
                <w:rFonts w:hint="eastAsia" w:ascii="仿宋" w:hAnsi="仿宋" w:eastAsia="仿宋" w:cs="方正仿宋_GBK"/>
                <w:color w:val="C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方正仿宋_GBK"/>
                <w:color w:val="C00000"/>
                <w:sz w:val="21"/>
                <w:szCs w:val="21"/>
                <w:lang w:val="en-US" w:eastAsia="zh-CN"/>
              </w:rPr>
              <w:t>（填最代表性的三个平台）</w:t>
            </w:r>
          </w:p>
          <w:p w14:paraId="7D7D7184">
            <w:pPr>
              <w:jc w:val="center"/>
              <w:rPr>
                <w:rFonts w:hint="default" w:ascii="仿宋" w:hAnsi="仿宋" w:eastAsia="仿宋" w:cs="方正仿宋_GBK"/>
                <w:color w:val="C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方正仿宋_GBK"/>
                <w:color w:val="C00000"/>
                <w:sz w:val="21"/>
                <w:szCs w:val="21"/>
                <w:lang w:val="en-US" w:eastAsia="zh-CN"/>
              </w:rPr>
              <w:t>如：1、南方日报</w:t>
            </w:r>
          </w:p>
        </w:tc>
        <w:tc>
          <w:tcPr>
            <w:tcW w:w="1153" w:type="dxa"/>
            <w:vAlign w:val="center"/>
          </w:tcPr>
          <w:p w14:paraId="7355189F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宣传报道链接</w:t>
            </w:r>
          </w:p>
        </w:tc>
        <w:tc>
          <w:tcPr>
            <w:tcW w:w="2840" w:type="dxa"/>
            <w:vAlign w:val="center"/>
          </w:tcPr>
          <w:p w14:paraId="3D928EED">
            <w:pPr>
              <w:jc w:val="center"/>
              <w:rPr>
                <w:rFonts w:hint="default" w:ascii="仿宋" w:hAnsi="仿宋" w:eastAsia="仿宋" w:cs="方正仿宋_GBK"/>
                <w:color w:val="FF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方正仿宋_GBK"/>
                <w:color w:val="C00000"/>
                <w:sz w:val="21"/>
                <w:szCs w:val="21"/>
                <w:lang w:val="en-US" w:eastAsia="zh-CN"/>
              </w:rPr>
              <w:t>（与前面对应）</w:t>
            </w:r>
          </w:p>
        </w:tc>
      </w:tr>
      <w:tr w14:paraId="5AE8F0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1793" w:type="dxa"/>
            <w:vAlign w:val="center"/>
          </w:tcPr>
          <w:p w14:paraId="67B3253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队长</w:t>
            </w:r>
          </w:p>
        </w:tc>
        <w:tc>
          <w:tcPr>
            <w:tcW w:w="2736" w:type="dxa"/>
            <w:vAlign w:val="center"/>
          </w:tcPr>
          <w:p w14:paraId="695BFF20">
            <w:pPr>
              <w:jc w:val="center"/>
              <w:rPr>
                <w:rFonts w:hint="eastAsia" w:ascii="仿宋" w:hAnsi="仿宋" w:eastAsia="仿宋" w:cs="方正仿宋_GBK"/>
                <w:color w:val="C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方正仿宋_GBK"/>
                <w:color w:val="C00000"/>
                <w:sz w:val="21"/>
                <w:szCs w:val="21"/>
                <w:lang w:val="en-US" w:eastAsia="zh-CN"/>
              </w:rPr>
              <w:t>（年级学历专业）</w:t>
            </w:r>
          </w:p>
          <w:p w14:paraId="37EB7543">
            <w:pPr>
              <w:jc w:val="center"/>
              <w:rPr>
                <w:rFonts w:hint="default" w:ascii="仿宋" w:hAnsi="仿宋" w:eastAsia="仿宋" w:cs="方正仿宋_GBK"/>
                <w:color w:val="C00000"/>
                <w:sz w:val="21"/>
                <w:szCs w:val="21"/>
                <w:lang w:val="en-US" w:eastAsia="zh-CN"/>
              </w:rPr>
            </w:pPr>
            <w:r>
              <w:rPr>
                <w:rFonts w:hint="eastAsia" w:ascii="仿宋" w:hAnsi="仿宋" w:eastAsia="仿宋" w:cs="方正仿宋_GBK"/>
                <w:color w:val="C00000"/>
                <w:sz w:val="21"/>
                <w:szCs w:val="21"/>
                <w:lang w:val="en-US" w:eastAsia="zh-CN"/>
              </w:rPr>
              <w:t>XXX（24级本科XX专业）</w:t>
            </w:r>
          </w:p>
        </w:tc>
        <w:tc>
          <w:tcPr>
            <w:tcW w:w="1153" w:type="dxa"/>
            <w:vAlign w:val="center"/>
          </w:tcPr>
          <w:p w14:paraId="345BAF83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1"/>
                <w:szCs w:val="21"/>
                <w:vertAlign w:val="baseline"/>
                <w:lang w:val="en-US" w:eastAsia="zh-CN"/>
              </w:rPr>
              <w:t>电话</w:t>
            </w:r>
          </w:p>
        </w:tc>
        <w:tc>
          <w:tcPr>
            <w:tcW w:w="2840" w:type="dxa"/>
            <w:vAlign w:val="center"/>
          </w:tcPr>
          <w:p w14:paraId="78518F15">
            <w:pPr>
              <w:jc w:val="center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</w:p>
        </w:tc>
      </w:tr>
      <w:tr w14:paraId="7E30BC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38" w:hRule="atLeast"/>
          <w:jc w:val="center"/>
        </w:trPr>
        <w:tc>
          <w:tcPr>
            <w:tcW w:w="8522" w:type="dxa"/>
            <w:gridSpan w:val="4"/>
            <w:vAlign w:val="top"/>
          </w:tcPr>
          <w:p w14:paraId="05EF167B">
            <w:pPr>
              <w:spacing w:line="520" w:lineRule="exact"/>
              <w:jc w:val="both"/>
              <w:rPr>
                <w:rFonts w:hint="eastAsia" w:ascii="仿宋" w:hAnsi="仿宋" w:eastAsia="仿宋" w:cs="方正仿宋_GBK"/>
                <w:b/>
                <w:sz w:val="21"/>
                <w:szCs w:val="21"/>
              </w:rPr>
            </w:pPr>
            <w:r>
              <w:rPr>
                <w:rFonts w:hint="eastAsia" w:ascii="仿宋" w:hAnsi="仿宋" w:eastAsia="仿宋" w:cs="方正仿宋_GBK"/>
                <w:b/>
                <w:sz w:val="21"/>
                <w:szCs w:val="21"/>
              </w:rPr>
              <w:t>主要事迹：（语言尽量精简，按实际情况填写，不说太多</w:t>
            </w:r>
            <w:r>
              <w:rPr>
                <w:rFonts w:ascii="仿宋" w:hAnsi="仿宋" w:eastAsia="仿宋" w:cs="方正仿宋_GBK"/>
                <w:b/>
                <w:sz w:val="21"/>
                <w:szCs w:val="21"/>
              </w:rPr>
              <w:t>套话，</w:t>
            </w:r>
            <w:r>
              <w:rPr>
                <w:rFonts w:hint="eastAsia" w:ascii="仿宋" w:hAnsi="仿宋" w:eastAsia="仿宋" w:cs="方正仿宋_GBK"/>
                <w:b/>
                <w:sz w:val="21"/>
                <w:szCs w:val="21"/>
              </w:rPr>
              <w:t>不超过</w:t>
            </w:r>
            <w:r>
              <w:rPr>
                <w:rFonts w:ascii="仿宋" w:hAnsi="仿宋" w:eastAsia="仿宋" w:cs="方正仿宋_GBK"/>
                <w:b/>
                <w:sz w:val="21"/>
                <w:szCs w:val="21"/>
              </w:rPr>
              <w:t>20</w:t>
            </w:r>
            <w:r>
              <w:rPr>
                <w:rFonts w:hint="eastAsia" w:ascii="仿宋" w:hAnsi="仿宋" w:eastAsia="仿宋" w:cs="方正仿宋_GBK"/>
                <w:b/>
                <w:sz w:val="21"/>
                <w:szCs w:val="21"/>
              </w:rPr>
              <w:t>00字）</w:t>
            </w:r>
          </w:p>
          <w:p w14:paraId="6E6DC1B9">
            <w:pPr>
              <w:spacing w:line="520" w:lineRule="exact"/>
              <w:jc w:val="both"/>
              <w:rPr>
                <w:rFonts w:hint="eastAsia" w:ascii="仿宋" w:hAnsi="仿宋" w:eastAsia="仿宋" w:cs="仿宋"/>
                <w:sz w:val="21"/>
                <w:szCs w:val="21"/>
                <w:vertAlign w:val="baseline"/>
              </w:rPr>
            </w:pPr>
            <w:r>
              <w:rPr>
                <w:rFonts w:hint="eastAsia" w:ascii="仿宋" w:hAnsi="仿宋" w:eastAsia="仿宋" w:cs="方正仿宋_GBK"/>
                <w:sz w:val="21"/>
                <w:szCs w:val="21"/>
              </w:rPr>
              <w:t>注：包括但不局限于以下四部分内容：一是为什么（开展背景、前期基础、目的地选择等）；二是怎么做（具体做法、创新做法，让人了解到底做了什么事情）；三是怎么样（取得了哪些成果，获得哪些平台</w:t>
            </w:r>
            <w:r>
              <w:rPr>
                <w:rFonts w:ascii="仿宋" w:hAnsi="仿宋" w:eastAsia="仿宋" w:cs="方正仿宋_GBK"/>
                <w:sz w:val="21"/>
                <w:szCs w:val="21"/>
              </w:rPr>
              <w:t>的</w:t>
            </w:r>
            <w:r>
              <w:rPr>
                <w:rFonts w:hint="eastAsia" w:ascii="仿宋" w:hAnsi="仿宋" w:eastAsia="仿宋" w:cs="方正仿宋_GBK"/>
                <w:sz w:val="21"/>
                <w:szCs w:val="21"/>
              </w:rPr>
              <w:t>宣传报道）；四是下一步计划（包括寒假、明年以及未来几年的计划），可加入不超过5张图片，标记图片名称</w:t>
            </w:r>
            <w:r>
              <w:rPr>
                <w:rFonts w:ascii="仿宋" w:hAnsi="仿宋" w:eastAsia="仿宋" w:cs="方正仿宋_GBK"/>
                <w:sz w:val="21"/>
                <w:szCs w:val="21"/>
              </w:rPr>
              <w:t>。</w:t>
            </w:r>
          </w:p>
        </w:tc>
      </w:tr>
    </w:tbl>
    <w:p w14:paraId="6F8455CA">
      <w:pPr>
        <w:rPr>
          <w:rFonts w:hint="eastAsia"/>
          <w:lang w:val="en-US" w:eastAsia="zh-CN"/>
        </w:rPr>
      </w:pPr>
    </w:p>
    <w:p w14:paraId="2776ED1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eastAsia" w:ascii="仿宋" w:hAnsi="仿宋" w:eastAsia="仿宋" w:cs="仿宋"/>
          <w:sz w:val="20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0"/>
          <w:szCs w:val="22"/>
          <w:lang w:val="en-US" w:eastAsia="zh-CN"/>
        </w:rPr>
        <w:t>注意：填写时，所有字体为</w:t>
      </w:r>
      <w:r>
        <w:rPr>
          <w:rFonts w:hint="eastAsia" w:ascii="仿宋" w:hAnsi="仿宋" w:eastAsia="仿宋" w:cs="仿宋"/>
          <w:b/>
          <w:bCs/>
          <w:sz w:val="20"/>
          <w:szCs w:val="22"/>
          <w:lang w:val="en-US" w:eastAsia="zh-CN"/>
        </w:rPr>
        <w:t>“仿宋，五号，黑色”</w:t>
      </w:r>
      <w:r>
        <w:rPr>
          <w:rFonts w:hint="eastAsia" w:ascii="仿宋" w:hAnsi="仿宋" w:eastAsia="仿宋" w:cs="仿宋"/>
          <w:sz w:val="20"/>
          <w:szCs w:val="22"/>
          <w:lang w:val="en-US" w:eastAsia="zh-CN"/>
        </w:rPr>
        <w:t>，最终提交时</w:t>
      </w:r>
      <w:r>
        <w:rPr>
          <w:rFonts w:hint="eastAsia" w:ascii="仿宋" w:hAnsi="仿宋" w:eastAsia="仿宋" w:cs="仿宋"/>
          <w:b/>
          <w:bCs/>
          <w:sz w:val="20"/>
          <w:szCs w:val="22"/>
          <w:lang w:val="en-US" w:eastAsia="zh-CN"/>
        </w:rPr>
        <w:t>删除</w:t>
      </w:r>
      <w:r>
        <w:rPr>
          <w:rFonts w:hint="eastAsia" w:ascii="仿宋" w:hAnsi="仿宋" w:eastAsia="仿宋" w:cs="仿宋"/>
          <w:sz w:val="20"/>
          <w:szCs w:val="22"/>
          <w:lang w:val="en-US" w:eastAsia="zh-CN"/>
        </w:rPr>
        <w:t>模板中的所有</w:t>
      </w:r>
      <w:r>
        <w:rPr>
          <w:rFonts w:hint="eastAsia" w:ascii="仿宋" w:hAnsi="仿宋" w:eastAsia="仿宋" w:cs="仿宋"/>
          <w:b/>
          <w:bCs/>
          <w:sz w:val="20"/>
          <w:szCs w:val="22"/>
          <w:lang w:val="en-US" w:eastAsia="zh-CN"/>
        </w:rPr>
        <w:t>红色字迹</w:t>
      </w:r>
      <w:r>
        <w:rPr>
          <w:rFonts w:hint="eastAsia" w:ascii="仿宋" w:hAnsi="仿宋" w:eastAsia="仿宋" w:cs="仿宋"/>
          <w:sz w:val="20"/>
          <w:szCs w:val="22"/>
          <w:lang w:val="en-US" w:eastAsia="zh-CN"/>
        </w:rPr>
        <w:t>。</w:t>
      </w:r>
    </w:p>
    <w:p w14:paraId="1F7B56E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textAlignment w:val="auto"/>
        <w:rPr>
          <w:rFonts w:hint="default" w:ascii="仿宋" w:hAnsi="仿宋" w:eastAsia="仿宋" w:cs="仿宋"/>
          <w:sz w:val="20"/>
          <w:szCs w:val="22"/>
          <w:lang w:val="en-US" w:eastAsia="zh-CN"/>
        </w:rPr>
      </w:pPr>
      <w:r>
        <w:rPr>
          <w:rFonts w:hint="eastAsia" w:ascii="仿宋" w:hAnsi="仿宋" w:eastAsia="仿宋" w:cs="仿宋"/>
          <w:sz w:val="20"/>
          <w:szCs w:val="22"/>
          <w:lang w:val="en-US" w:eastAsia="zh-CN"/>
        </w:rPr>
        <w:t>学院提交时：只留下标题中“其他”，专项提交按照自己的专项类别将无关内容删除。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1" w:fontKey="{8FF83489-AC6C-4EB7-A46E-4DA3C4856122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312ED473-1623-40DD-BF76-1FA5847085C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2BE5FC45-5A95-4C04-85F4-5DD953133ADF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4" w:fontKey="{93046B28-59C5-45D5-B2B5-D56570ECA2D3}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BF76370"/>
    <w:rsid w:val="062E1176"/>
    <w:rsid w:val="07E560A1"/>
    <w:rsid w:val="09205A07"/>
    <w:rsid w:val="09DB3168"/>
    <w:rsid w:val="0BC263E3"/>
    <w:rsid w:val="1140560A"/>
    <w:rsid w:val="20390790"/>
    <w:rsid w:val="255969F2"/>
    <w:rsid w:val="272C6959"/>
    <w:rsid w:val="29FE6B93"/>
    <w:rsid w:val="2A873B84"/>
    <w:rsid w:val="2BF76370"/>
    <w:rsid w:val="2CF71815"/>
    <w:rsid w:val="2DD90EBD"/>
    <w:rsid w:val="3C74483B"/>
    <w:rsid w:val="409F549E"/>
    <w:rsid w:val="430E0032"/>
    <w:rsid w:val="47376F28"/>
    <w:rsid w:val="47961EA1"/>
    <w:rsid w:val="48074089"/>
    <w:rsid w:val="4FA434DE"/>
    <w:rsid w:val="4FEC6A0F"/>
    <w:rsid w:val="522233B1"/>
    <w:rsid w:val="64A34C43"/>
    <w:rsid w:val="6B2E2D35"/>
    <w:rsid w:val="71EC253A"/>
    <w:rsid w:val="72DF3A9A"/>
    <w:rsid w:val="76DF3965"/>
    <w:rsid w:val="7A1D5075"/>
    <w:rsid w:val="7FB936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518</Words>
  <Characters>539</Characters>
  <Lines>0</Lines>
  <Paragraphs>0</Paragraphs>
  <TotalTime>13</TotalTime>
  <ScaleCrop>false</ScaleCrop>
  <LinksUpToDate>false</LinksUpToDate>
  <CharactersWithSpaces>539</CharactersWithSpaces>
  <Application>WPS Office_12.1.0.26381_F1E327BC-269C-435d-A152-05C5408002CA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2025-09-07T06:49:00Z</dcterms:created>
  <dc:creator>末末</dc:creator>
  <cp:lastModifiedBy>Celyn Jaye</cp:lastModifiedBy>
  <dcterms:modified xsi:type="dcterms:W3CDTF">2026-09-04T07:29:16Z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2052-12.1.0.26381</vt:lpwstr>
  </property>
  <property fmtid="{D5CDD505-2E9C-101B-9397-08002B2CF9AE}" pid="3" name="ICV">
    <vt:lpwstr>155ECCF0DA1048DA866BCD16AAEBD585_11</vt:lpwstr>
  </property>
  <property fmtid="{D5CDD505-2E9C-101B-9397-08002B2CF9AE}" pid="4" name="KSOTemplateDocerSaveRecord">
    <vt:lpwstr>eyJoZGlkIjoiMjBmNzFhNTE2ODA4NWNjMzY3MDUyM2Q1MGJjODVmODYiLCJ1c2VySWQiOiI4ODE2MTc4NDcifQ==</vt:lpwstr>
  </property>
</Properties>
</file>