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广州诗悦网络科技有限公司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center"/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【不一样，正青春】——2022校园招聘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86DA"/>
          <w:spacing w:val="0"/>
          <w:sz w:val="24"/>
          <w:szCs w:val="24"/>
          <w:shd w:val="clear" w:fill="FFFFFF"/>
        </w:rPr>
        <w:t>公司介绍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诗悦网络，成立于2014年，是专注于精品手游研发和全球化发行的研运一体公司。我们以“精品游戏探索者”为研发理念，以“给团队成长，给玩家快乐”为核心价值观，以“我们致力成为世界一流的新文创企业，起于游戏，不止于游戏”为公司愿景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研发能力：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近千人的精品游戏探索团队，3年5款产品月流水过亿，中国手游开发商前1%，RPG游戏前十，回合制领域NO.2，累计流水超百亿；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《斗罗大陆：武魂觉醒》进入app store游戏畅销榜第5名；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《云上城之歌》进入app store游戏畅销榜第6名，截至目前，累积流水超30亿；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《星辰奇缘》上线次月进入app store游戏畅销榜前30名，品牌化长线运营周期近6年，月流水仍保持数千万水平。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发行能力：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《闪烁之光》发行月流水破亿，跻身国内一流游戏发行商；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荣获Tencent IN 游戏营销向阳奖“2020年最具竞争实力广告主”奖项；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荣获“2020中国高科技高成长50强”、广州“未来独角兽”创新企业等多项奖项。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产品范围：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涵盖二次元、回合制、ARPG、放置卡牌、休闲竞技等多类型产品，其中回合制、放置卡牌、ARPG类产品已成为行业标杆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上线产品：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《斗罗大陆：武魂觉醒》、《云上城之歌》、《闪烁之光》、《轩辕剑：剑之源》、《梦幻逍遥》等上线产品，更多精品游戏即将上线。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年，特邀不一样的探索者们，一起去给用户创造超出预期的快乐。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86DA"/>
          <w:spacing w:val="0"/>
          <w:sz w:val="24"/>
          <w:szCs w:val="24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86DA"/>
          <w:spacing w:val="0"/>
          <w:sz w:val="24"/>
          <w:szCs w:val="24"/>
          <w:shd w:val="clear" w:fill="FFFFFF"/>
        </w:rPr>
        <w:t>企业文化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价值观：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给玩家以快乐，给团队以成长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结果导向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简单务实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自我批判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终身学习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经营理念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：给用户带来快乐，与合作伙伴共创价值，和员工分享成长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企业使命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：让世界更快乐，使自己更美好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企业愿景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：我们致力成为世界一流的新文创企业，起于游戏，不止于游戏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86DA"/>
          <w:spacing w:val="0"/>
          <w:sz w:val="24"/>
          <w:szCs w:val="24"/>
          <w:shd w:val="clear" w:fill="FFFFFF"/>
        </w:rPr>
        <w:t>校招岗位</w:t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86DA"/>
          <w:spacing w:val="0"/>
          <w:sz w:val="18"/>
          <w:szCs w:val="18"/>
          <w:shd w:val="clear" w:fill="FFFFFF"/>
        </w:rPr>
        <w:t>（多数岗位专业不限，具体岗位要求详见校招官网https://shiyue.zhiye.com/Campus）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9"/>
        <w:gridCol w:w="3295"/>
        <w:gridCol w:w="2774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shd w:val="clear" w:color="auto" w:fill="374B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22"/>
                <w:szCs w:val="22"/>
              </w:rPr>
              <w:t>职位分类</w:t>
            </w:r>
          </w:p>
        </w:tc>
        <w:tc>
          <w:tcPr>
            <w:tcW w:w="3295" w:type="dxa"/>
            <w:shd w:val="clear" w:color="auto" w:fill="374B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22"/>
                <w:szCs w:val="22"/>
              </w:rPr>
              <w:t>招聘岗位</w:t>
            </w:r>
          </w:p>
        </w:tc>
        <w:tc>
          <w:tcPr>
            <w:tcW w:w="2774" w:type="dxa"/>
            <w:shd w:val="clear" w:color="auto" w:fill="374B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22"/>
                <w:szCs w:val="22"/>
              </w:rPr>
              <w:t>专业要求</w:t>
            </w:r>
          </w:p>
        </w:tc>
        <w:tc>
          <w:tcPr>
            <w:tcW w:w="1238" w:type="dxa"/>
            <w:shd w:val="clear" w:color="auto" w:fill="374B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22"/>
                <w:szCs w:val="22"/>
              </w:rPr>
              <w:t>学历要求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1209" w:type="dxa"/>
            <w:vMerge w:val="restart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技术研发类</w:t>
            </w: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PHP开发工程师-2022届校招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计算机类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Web前端开发工程师-2022届校招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计算机类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软件测试-2022届校招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计算机类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app应用开发-2022届校招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专业不限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图形渲染工程师-2022届校招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计算机类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服务端开发工程师-2022届校招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计算机类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客户端开发工程师-2022届校招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计算机类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游戏测试工程师-2022届校招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专业不限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vMerge w:val="restart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游戏策划类</w:t>
            </w: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系统策划-2022届校招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专业不限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数值策划-2022届校招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数学相关专业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文案策划-2022届校招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专业不限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关卡策划-2022届校招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专业不限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vMerge w:val="restart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市场营销类</w:t>
            </w: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直播运营-2022届校招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专业不限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创意策划-2022届校招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专业不限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品牌策划-2022届校招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专业不限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商务专员-2022届校招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专业不限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广告优化师-2022届校招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专业不限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vMerge w:val="restart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产品运营类</w:t>
            </w: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游戏运营-2022届校招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专业不限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数据分析-2022届校招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数统类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用户研究-2022届校招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心理学相关专业优先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vMerge w:val="restart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美术设计类</w:t>
            </w: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原画设计师-2022届校招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美术类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UI设计师-2022届校招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美术类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动作设计师-2022届校招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专业不限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 特效设计师-2022届校招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美术类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地编设计师-2022届校招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美术类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3D场景设计师-202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美术类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视觉设计师-2022届校招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美术类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视频设计师-2022届校招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美术类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美宣设计师-2022届校招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美术类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7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模型设计师-2022届校招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美术类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UE4渲染-2022届校招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美术类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UE4特效-2022届校招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美术类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分镜师-2022届校招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影视、动画编导相关专业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动画设计师-2022届校招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专业不限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vMerge w:val="restart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职能类</w:t>
            </w: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财务管培生-2022届校招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财务管理、会计、税务等相关专业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项目管理-2022届校招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管理类、理工类专业优先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人力管培生-2022届校招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管理学、中文等相关专业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09" w:type="dxa"/>
            <w:vMerge w:val="continue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9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行政管培生-2022届校招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管理学、中文等相关专业</w:t>
            </w:r>
          </w:p>
        </w:tc>
        <w:tc>
          <w:tcPr>
            <w:tcW w:w="1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本科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86DA"/>
          <w:spacing w:val="0"/>
          <w:sz w:val="24"/>
          <w:szCs w:val="24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86DA"/>
          <w:spacing w:val="0"/>
          <w:sz w:val="24"/>
          <w:szCs w:val="24"/>
          <w:shd w:val="clear" w:fill="FFFFFF"/>
        </w:rPr>
        <w:t>薪酬福利：让员工感受到持续的幸福感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薪资体系：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极具竞争力薪资+项目奖金+年底双薪+每年1-3次的调薪机会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餐饮福利：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千元餐补、每周下午茶、每日水果、星巴克咖啡、零食无限量供应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员工关怀：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六险一金、年度体检、打车报销、礼品礼金、入户广州、档案挂靠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带薪假期：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法定节假日、年假、病假、探亲假、婚假、产假、陪产假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丰富活动：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年度旅游、包场观影、轰趴桌游、运动比赛、节日活动、部门团建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设施齐全：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健身房、瑜伽室、图书馆、休闲区、乒乓球室、桌游室、休息室、诗悦食堂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86DA"/>
          <w:spacing w:val="0"/>
          <w:sz w:val="24"/>
          <w:szCs w:val="24"/>
          <w:shd w:val="clear" w:fill="FFFFFF"/>
        </w:rPr>
        <w:t>成长培训：让员工获得强烈成长与有效提升的感受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领导力发展：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《YUE星领导力》、管理岗应知应会、启发分享俱乐部、《M+计划》、王者之旅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专业能力提升：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技术核心人才培养项目《超级码力》、前沿美术系列分享、技术成长路径指南、流水破亿项目策划经验分享、主美级主题分享、大神汇客厅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日常赋能：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入职培训、新人每月集训、公开课、专业分享、拆书会、职业素养提升、2对1导师制度、新人Landing计划、沙龙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平台资源：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内部在线学习平台、关键岗位胜任力模型、图书馆、外购优质在线课程资源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86DA"/>
          <w:spacing w:val="0"/>
          <w:sz w:val="24"/>
          <w:szCs w:val="24"/>
          <w:shd w:val="clear" w:fill="FFFFFF"/>
        </w:rPr>
        <w:t>招聘流程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网申——参加宣讲——笔试/面试——发放Offer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86DA"/>
          <w:spacing w:val="0"/>
          <w:sz w:val="24"/>
          <w:szCs w:val="24"/>
          <w:shd w:val="clear" w:fill="FFFFFF"/>
        </w:rPr>
        <w:t>联系诗悦</w:t>
      </w:r>
      <w:r>
        <w:rPr>
          <w:rFonts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联系电话：020-85161210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公司地址：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广州市天河区科韵路36-38号 2-5层</w:t>
      </w:r>
    </w:p>
    <w:bookmarkEnd w:id="0"/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微信公众号/视频号：诗悦网络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B站官方号：诗悦网络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官方微博号：诗悦网络官方微博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86DA"/>
          <w:spacing w:val="0"/>
          <w:sz w:val="24"/>
          <w:szCs w:val="24"/>
          <w:shd w:val="clear" w:fill="FFFFFF"/>
        </w:rPr>
        <w:t>加入诗悦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（1）请添加我们诗小悦微信号：shiyue_hr ，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添加时请备注：姓名-学校-应聘岗位-2022届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579245" cy="1550035"/>
            <wp:effectExtent l="0" t="0" r="1905" b="12065"/>
            <wp:docPr id="2" name="图片 2" descr="1628477552677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2847755267715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（2）诗悦校招唯一网申入口：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①PC端：https://shiyue.zhiye.com/Campus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3228975" cy="3114675"/>
            <wp:effectExtent l="0" t="0" r="9525" b="9525"/>
            <wp:docPr id="3" name="图片 3" descr="16284775715865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28477571586505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②手机端：诗悦网络公众号→加入我们→2022校招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3296920" cy="3190875"/>
            <wp:effectExtent l="0" t="0" r="17780" b="9525"/>
            <wp:docPr id="1" name="图片 1" descr="16284776517917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8477651791712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692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（3）2022届校招QQ咨询群：863475292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美术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岗位的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同学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网申之后，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需要将简历+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相关美术作品投递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邮箱：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hr5@shiyue.com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 （邮件主题命名：姓名-应聘岗位-学校-2022届）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86DA"/>
          <w:spacing w:val="0"/>
          <w:sz w:val="24"/>
          <w:szCs w:val="24"/>
          <w:shd w:val="clear" w:fill="FFFFFF"/>
        </w:rPr>
        <w:t>为什么推荐你投诗悦网络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产品成功率高，高成长空间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我们都知道第一份工作有多重要，好的公司可以显著提高你的价值，过来人告诉你，这一定是一个真理！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能得到系统地培养和提升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诗悦具备系统的人才培养体系，除了帮助应届生快速从校园人转变为职场人的专项培养《YUE星计划》、更有技术核心人员培养项目《超级码力》、公司优秀业务经验交流平台《诗悦公开课》、随时随地在线学习充电《乐享在线学习平台》、专注管理意识和管理技能提升的《YUE星领导力计划》等一系列人才发展项目。此外还有2对1的新人Landing计划，配合成熟的导师制，每一位新诗悦er都会有一位业务导师和一位悦心伙伴，帮助新人飞一般地成长！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能参与到优质的项目和优秀的团队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诗悦的产品范围，涵盖了二次元、回合制、ARPG、放置卡牌、休闲竞技等多类型产品，其中回合制、放置卡牌类产品已成为行业标杆。近3年来，更是连出5款月流水破亿产品，目前还有多项S级大作在秘密研发中。在这里，你有广阔的平台和发展空间，你可以参与创造亿级产品，开启高速成长模式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不讲title和层级，大胆任用年轻人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公司员工平均年龄26岁，面对95 后的主策、主程和主美，日常沟通对接毫无压力。而且，诗悦的人才理念是能力&gt;资历，用实力说话才是硬道理，只要你有想法，有能力，就有机会独当一面，实现自我飞跃。内部氛围也是倡导简单务实、坦诚沟通、高效工作，在人际关系上也不必有任何的顾虑！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全方面福利体系，给员工持续的幸福感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在诗悦，你生活的方方面面都能感受到关爱：三餐下午茶水果零食，吃完可以到健身房、瑜伽室、乒乓球室运动一下，还有年度体检持续关爱你的身心健康！除了工作，还有丰富的活动：年度旅游、包场观影、轰趴桌游、运动比赛、节日活动、部门团建等；各种带薪假期：年假、病假、探亲假、婚假、产假、陪产假......打工人的春天！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另外，公司还能解决毕业生入户广州和档案挂靠问题，让你没有后顾之忧。</w:t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rPr>
          <w:rFonts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2C184E"/>
    <w:multiLevelType w:val="singleLevel"/>
    <w:tmpl w:val="8D2C184E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13510"/>
    <w:rsid w:val="007C0ED6"/>
    <w:rsid w:val="03962B89"/>
    <w:rsid w:val="03DC2032"/>
    <w:rsid w:val="079B5404"/>
    <w:rsid w:val="0B5F6879"/>
    <w:rsid w:val="0C0C332E"/>
    <w:rsid w:val="0C872017"/>
    <w:rsid w:val="0CA57E0B"/>
    <w:rsid w:val="13A46BF6"/>
    <w:rsid w:val="17A4369B"/>
    <w:rsid w:val="1CFD48C2"/>
    <w:rsid w:val="1F9649FC"/>
    <w:rsid w:val="1F982355"/>
    <w:rsid w:val="1FE10AEE"/>
    <w:rsid w:val="23F60F36"/>
    <w:rsid w:val="2447698B"/>
    <w:rsid w:val="28523B99"/>
    <w:rsid w:val="28BD4E77"/>
    <w:rsid w:val="2C435864"/>
    <w:rsid w:val="2FD24EA5"/>
    <w:rsid w:val="30267027"/>
    <w:rsid w:val="312E6976"/>
    <w:rsid w:val="31F3638D"/>
    <w:rsid w:val="320D0CEC"/>
    <w:rsid w:val="33DA776E"/>
    <w:rsid w:val="34E72C6B"/>
    <w:rsid w:val="35F4595F"/>
    <w:rsid w:val="37F57126"/>
    <w:rsid w:val="399777E0"/>
    <w:rsid w:val="3B2670A5"/>
    <w:rsid w:val="3B8064B4"/>
    <w:rsid w:val="3E106BE3"/>
    <w:rsid w:val="3FD64AA2"/>
    <w:rsid w:val="40712DAF"/>
    <w:rsid w:val="41C27009"/>
    <w:rsid w:val="43232C0C"/>
    <w:rsid w:val="4545741E"/>
    <w:rsid w:val="46564F50"/>
    <w:rsid w:val="4BBA02F3"/>
    <w:rsid w:val="4D32346D"/>
    <w:rsid w:val="4E73442F"/>
    <w:rsid w:val="4F6E6F1B"/>
    <w:rsid w:val="4F7F60E8"/>
    <w:rsid w:val="53F65F9D"/>
    <w:rsid w:val="54B30140"/>
    <w:rsid w:val="59CC134C"/>
    <w:rsid w:val="5AF13510"/>
    <w:rsid w:val="5F4B39D1"/>
    <w:rsid w:val="5FF17EB7"/>
    <w:rsid w:val="615119B8"/>
    <w:rsid w:val="624F5D62"/>
    <w:rsid w:val="62637737"/>
    <w:rsid w:val="64294809"/>
    <w:rsid w:val="6668555C"/>
    <w:rsid w:val="68697509"/>
    <w:rsid w:val="686A0D02"/>
    <w:rsid w:val="699D099B"/>
    <w:rsid w:val="6AA71C96"/>
    <w:rsid w:val="6B6202CC"/>
    <w:rsid w:val="6BA113B0"/>
    <w:rsid w:val="6BB56BC7"/>
    <w:rsid w:val="6BEA511D"/>
    <w:rsid w:val="6C740FCC"/>
    <w:rsid w:val="6CAB5E12"/>
    <w:rsid w:val="6DD7420F"/>
    <w:rsid w:val="6F074ACA"/>
    <w:rsid w:val="6F7C6C95"/>
    <w:rsid w:val="740E16C0"/>
    <w:rsid w:val="74A35202"/>
    <w:rsid w:val="75223254"/>
    <w:rsid w:val="76FB48A3"/>
    <w:rsid w:val="7B817568"/>
    <w:rsid w:val="7C2F21FD"/>
    <w:rsid w:val="7E47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2789</Words>
  <Characters>3170</Characters>
  <Lines>0</Lines>
  <Paragraphs>0</Paragraphs>
  <TotalTime>1038</TotalTime>
  <ScaleCrop>false</ScaleCrop>
  <LinksUpToDate>false</LinksUpToDate>
  <CharactersWithSpaces>3201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2021-08-09T03:04:00Z</dcterms:created>
  <dc:creator>Hermione</dc:creator>
  <cp:lastModifiedBy>Hermione</cp:lastModifiedBy>
  <dcterms:modified xsi:type="dcterms:W3CDTF">2021-08-18T11:19:43Z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39CF26FC10254777B958D03C45D59533</vt:lpwstr>
  </property>
</Properties>
</file>