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C11" w:rsidRPr="005D4776" w:rsidRDefault="000B5C11">
      <w:pPr>
        <w:jc w:val="center"/>
        <w:rPr>
          <w:rFonts w:ascii="TTTGB Medium" w:eastAsia="TTTGB Medium" w:hAnsi="TTTGB Medium"/>
          <w:b/>
          <w:color w:val="2F5496" w:themeColor="accent1" w:themeShade="BF"/>
          <w:sz w:val="36"/>
          <w:szCs w:val="28"/>
        </w:rPr>
      </w:pPr>
      <w:r w:rsidRPr="005D4776">
        <w:rPr>
          <w:rFonts w:ascii="TTTGB Medium" w:eastAsia="TTTGB Medium" w:hAnsi="TTTGB Medium" w:hint="eastAsia"/>
          <w:b/>
          <w:color w:val="2F5496" w:themeColor="accent1" w:themeShade="BF"/>
          <w:sz w:val="36"/>
          <w:szCs w:val="28"/>
        </w:rPr>
        <w:t>“年少粤有为”</w:t>
      </w:r>
    </w:p>
    <w:p w:rsidR="006247DB" w:rsidRPr="005D4776" w:rsidRDefault="005D4776">
      <w:pPr>
        <w:jc w:val="center"/>
        <w:rPr>
          <w:rFonts w:ascii="TTTGB Medium" w:eastAsia="TTTGB Medium" w:hAnsi="TTTGB Medium"/>
          <w:b/>
          <w:color w:val="2F5496" w:themeColor="accent1" w:themeShade="BF"/>
          <w:sz w:val="36"/>
          <w:szCs w:val="28"/>
        </w:rPr>
      </w:pPr>
      <w:r w:rsidRPr="005D4776">
        <w:rPr>
          <w:rFonts w:ascii="TTTGB Medium" w:eastAsia="TTTGB Medium" w:hAnsi="TTTGB Medium" w:hint="eastAsia"/>
          <w:b/>
          <w:color w:val="2F5496" w:themeColor="accent1" w:themeShade="BF"/>
          <w:sz w:val="36"/>
          <w:szCs w:val="28"/>
        </w:rPr>
        <w:t>数字广东2</w:t>
      </w:r>
      <w:r w:rsidRPr="005D4776">
        <w:rPr>
          <w:rFonts w:ascii="TTTGB Medium" w:eastAsia="TTTGB Medium" w:hAnsi="TTTGB Medium"/>
          <w:b/>
          <w:color w:val="2F5496" w:themeColor="accent1" w:themeShade="BF"/>
          <w:sz w:val="36"/>
          <w:szCs w:val="28"/>
        </w:rPr>
        <w:t>02</w:t>
      </w:r>
      <w:r w:rsidR="00B7355A" w:rsidRPr="005D4776">
        <w:rPr>
          <w:rFonts w:ascii="TTTGB Medium" w:eastAsia="TTTGB Medium" w:hAnsi="TTTGB Medium"/>
          <w:b/>
          <w:color w:val="2F5496" w:themeColor="accent1" w:themeShade="BF"/>
          <w:sz w:val="36"/>
          <w:szCs w:val="28"/>
        </w:rPr>
        <w:t>2</w:t>
      </w:r>
      <w:r w:rsidR="00B7355A" w:rsidRPr="005D4776">
        <w:rPr>
          <w:rFonts w:ascii="TTTGB Medium" w:eastAsia="TTTGB Medium" w:hAnsi="TTTGB Medium" w:hint="eastAsia"/>
          <w:b/>
          <w:color w:val="2F5496" w:themeColor="accent1" w:themeShade="BF"/>
          <w:sz w:val="36"/>
          <w:szCs w:val="28"/>
        </w:rPr>
        <w:t>秋</w:t>
      </w:r>
      <w:r w:rsidRPr="005D4776">
        <w:rPr>
          <w:rFonts w:ascii="TTTGB Medium" w:eastAsia="TTTGB Medium" w:hAnsi="TTTGB Medium" w:hint="eastAsia"/>
          <w:b/>
          <w:color w:val="2F5496" w:themeColor="accent1" w:themeShade="BF"/>
          <w:sz w:val="36"/>
          <w:szCs w:val="28"/>
        </w:rPr>
        <w:t>季校园招聘火热进行中</w:t>
      </w:r>
    </w:p>
    <w:p w:rsidR="006247DB" w:rsidRDefault="005D4776">
      <w:pPr>
        <w:jc w:val="center"/>
        <w:rPr>
          <w:rFonts w:ascii="TTTGB Medium" w:eastAsia="TTTGB Medium" w:hAnsi="TTTGB Medium"/>
          <w:bCs/>
          <w:color w:val="2F5496" w:themeColor="accent1" w:themeShade="BF"/>
          <w:sz w:val="28"/>
          <w:szCs w:val="28"/>
        </w:rPr>
      </w:pPr>
      <w:proofErr w:type="gramStart"/>
      <w:r>
        <w:rPr>
          <w:rFonts w:ascii="TTTGB Medium" w:eastAsia="TTTGB Medium" w:hAnsi="TTTGB Medium" w:hint="eastAsia"/>
          <w:bCs/>
          <w:color w:val="2F5496" w:themeColor="accent1" w:themeShade="BF"/>
          <w:sz w:val="28"/>
          <w:szCs w:val="28"/>
        </w:rPr>
        <w:t>网申通道</w:t>
      </w:r>
      <w:proofErr w:type="gramEnd"/>
      <w:r>
        <w:rPr>
          <w:rFonts w:ascii="TTTGB Medium" w:eastAsia="TTTGB Medium" w:hAnsi="TTTGB Medium" w:hint="eastAsia"/>
          <w:bCs/>
          <w:color w:val="2F5496" w:themeColor="accent1" w:themeShade="BF"/>
          <w:sz w:val="28"/>
          <w:szCs w:val="28"/>
        </w:rPr>
        <w:t>：join.digitalgd.com.cn</w:t>
      </w:r>
    </w:p>
    <w:p w:rsidR="006247DB" w:rsidRDefault="006247DB">
      <w:pPr>
        <w:jc w:val="center"/>
        <w:rPr>
          <w:rFonts w:ascii="TTTGB Medium" w:eastAsia="TTTGB Medium" w:hAnsi="TTTGB Medium"/>
          <w:b/>
          <w:color w:val="0066FF"/>
          <w:sz w:val="24"/>
          <w:szCs w:val="24"/>
        </w:rPr>
      </w:pPr>
    </w:p>
    <w:p w:rsidR="006247DB" w:rsidRDefault="005D4776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【公司介绍】</w:t>
      </w:r>
    </w:p>
    <w:p w:rsidR="00E01648" w:rsidRDefault="00B7355A" w:rsidP="0011309D">
      <w:pPr>
        <w:ind w:firstLineChars="200" w:firstLine="480"/>
        <w:rPr>
          <w:rFonts w:ascii="TTTGB Medium" w:eastAsia="TTTGB Medium" w:hAnsi="TTTGB Medium"/>
          <w:sz w:val="24"/>
          <w:szCs w:val="24"/>
        </w:rPr>
      </w:pPr>
      <w:r w:rsidRPr="00B7355A">
        <w:rPr>
          <w:rFonts w:ascii="TTTGB Medium" w:eastAsia="TTTGB Medium" w:hAnsi="TTTGB Medium"/>
          <w:sz w:val="24"/>
          <w:szCs w:val="24"/>
        </w:rPr>
        <w:t>数字广东公司作为广东省数字政府建设运营中心，秉持“以工匠精神助力数字中国建设”的使命，为数字政府改革建设提供全方位支撑。</w:t>
      </w:r>
      <w:r w:rsidRPr="00B7355A">
        <w:rPr>
          <w:rFonts w:ascii="TTTGB Medium" w:eastAsia="TTTGB Medium" w:hAnsi="TTTGB Medium"/>
          <w:sz w:val="24"/>
          <w:szCs w:val="24"/>
        </w:rPr>
        <w:br/>
      </w:r>
      <w:r>
        <w:rPr>
          <w:rFonts w:ascii="TTTGB Medium" w:eastAsia="TTTGB Medium" w:hAnsi="TTTGB Medium" w:hint="eastAsia"/>
          <w:sz w:val="24"/>
          <w:szCs w:val="24"/>
        </w:rPr>
        <w:t xml:space="preserve"> </w:t>
      </w:r>
      <w:r>
        <w:rPr>
          <w:rFonts w:ascii="TTTGB Medium" w:eastAsia="TTTGB Medium" w:hAnsi="TTTGB Medium"/>
          <w:sz w:val="24"/>
          <w:szCs w:val="24"/>
        </w:rPr>
        <w:t xml:space="preserve">   </w:t>
      </w:r>
      <w:r w:rsidRPr="00B7355A">
        <w:rPr>
          <w:rFonts w:ascii="TTTGB Medium" w:eastAsia="TTTGB Medium" w:hAnsi="TTTGB Medium"/>
          <w:sz w:val="24"/>
          <w:szCs w:val="24"/>
        </w:rPr>
        <w:t>公司</w:t>
      </w:r>
      <w:proofErr w:type="gramStart"/>
      <w:r w:rsidRPr="00B7355A">
        <w:rPr>
          <w:rFonts w:ascii="TTTGB Medium" w:eastAsia="TTTGB Medium" w:hAnsi="TTTGB Medium"/>
          <w:sz w:val="24"/>
          <w:szCs w:val="24"/>
        </w:rPr>
        <w:t>由</w:t>
      </w:r>
      <w:r w:rsidRPr="00B7355A">
        <w:rPr>
          <w:rFonts w:ascii="TTTGB Medium" w:eastAsia="TTTGB Medium" w:hAnsi="TTTGB Medium"/>
          <w:b/>
          <w:sz w:val="24"/>
          <w:szCs w:val="24"/>
        </w:rPr>
        <w:t>腾讯集团</w:t>
      </w:r>
      <w:proofErr w:type="gramEnd"/>
      <w:r w:rsidRPr="00B7355A">
        <w:rPr>
          <w:rFonts w:ascii="TTTGB Medium" w:eastAsia="TTTGB Medium" w:hAnsi="TTTGB Medium"/>
          <w:b/>
          <w:sz w:val="24"/>
          <w:szCs w:val="24"/>
        </w:rPr>
        <w:t>、中国联通、中国电信、中国移动</w:t>
      </w:r>
      <w:r w:rsidRPr="00B7355A">
        <w:rPr>
          <w:rFonts w:ascii="TTTGB Medium" w:eastAsia="TTTGB Medium" w:hAnsi="TTTGB Medium"/>
          <w:sz w:val="24"/>
          <w:szCs w:val="24"/>
        </w:rPr>
        <w:t>共同投资成立，致力于成为聚焦数字政府建设运营的国内领先平台型科技公司。</w:t>
      </w:r>
    </w:p>
    <w:p w:rsidR="000126AB" w:rsidRDefault="000126AB" w:rsidP="000126AB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【</w:t>
      </w: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建设领域</w:t>
      </w: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】</w:t>
      </w:r>
    </w:p>
    <w:p w:rsidR="000126AB" w:rsidRPr="0011309D" w:rsidRDefault="000126AB" w:rsidP="006E51FE">
      <w:pPr>
        <w:jc w:val="center"/>
        <w:rPr>
          <w:rFonts w:ascii="TTTGB Medium" w:eastAsia="TTTGB Medium" w:hAnsi="TTTGB Medium" w:hint="eastAsia"/>
          <w:sz w:val="24"/>
          <w:szCs w:val="24"/>
        </w:rPr>
      </w:pPr>
      <w:r w:rsidRPr="000126AB">
        <w:rPr>
          <w:rFonts w:ascii="TTTGB Medium" w:eastAsia="TTTGB Medium" w:hAnsi="TTTGB Medium"/>
          <w:noProof/>
          <w:sz w:val="24"/>
          <w:szCs w:val="24"/>
        </w:rPr>
        <w:drawing>
          <wp:inline distT="0" distB="0" distL="0" distR="0">
            <wp:extent cx="4420502" cy="2357066"/>
            <wp:effectExtent l="0" t="0" r="0" b="5715"/>
            <wp:docPr id="3" name="图片 3" descr="C:\Users\Digital\AppData\Local\Temp\16377255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ital\AppData\Local\Temp\1637725559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77" cy="23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DB" w:rsidRDefault="005D4776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【招聘岗位】</w:t>
      </w:r>
    </w:p>
    <w:p w:rsidR="006247DB" w:rsidRDefault="005D4776">
      <w:pPr>
        <w:rPr>
          <w:rFonts w:ascii="TTTGB Medium" w:eastAsia="TTTGB Medium" w:hAnsi="TTTGB Medium"/>
          <w:b/>
          <w:bCs/>
          <w:sz w:val="24"/>
          <w:szCs w:val="24"/>
        </w:rPr>
      </w:pPr>
      <w:r>
        <w:rPr>
          <w:rFonts w:ascii="TTTGB Medium" w:eastAsia="TTTGB Medium" w:hAnsi="TTTGB Medium" w:hint="eastAsia"/>
          <w:b/>
          <w:bCs/>
          <w:sz w:val="24"/>
          <w:szCs w:val="24"/>
        </w:rPr>
        <w:t>- 产品/需求类：</w:t>
      </w:r>
    </w:p>
    <w:p w:rsidR="000C79D1" w:rsidRPr="000C79D1" w:rsidRDefault="006E51FE" w:rsidP="000C79D1">
      <w:pPr>
        <w:rPr>
          <w:rFonts w:ascii="TTTGB Medium" w:eastAsia="TTTGB Medium" w:hAnsi="TTTGB Medium"/>
          <w:bCs/>
          <w:sz w:val="24"/>
          <w:szCs w:val="24"/>
        </w:rPr>
      </w:pPr>
      <w:r>
        <w:rPr>
          <w:rFonts w:ascii="TTTGB Medium" w:eastAsia="TTTGB Medium" w:hAnsi="TTTGB Medium" w:hint="eastAsia"/>
          <w:bCs/>
          <w:sz w:val="24"/>
          <w:szCs w:val="24"/>
        </w:rPr>
        <w:t>产品运营、</w:t>
      </w:r>
      <w:r w:rsidRPr="000C79D1">
        <w:rPr>
          <w:rFonts w:ascii="TTTGB Medium" w:eastAsia="TTTGB Medium" w:hAnsi="TTTGB Medium" w:hint="eastAsia"/>
          <w:bCs/>
          <w:sz w:val="24"/>
          <w:szCs w:val="24"/>
        </w:rPr>
        <w:t>产品经理</w:t>
      </w:r>
      <w:r>
        <w:rPr>
          <w:rFonts w:ascii="TTTGB Medium" w:eastAsia="TTTGB Medium" w:hAnsi="TTTGB Medium" w:hint="eastAsia"/>
          <w:bCs/>
          <w:sz w:val="24"/>
          <w:szCs w:val="24"/>
        </w:rPr>
        <w:t>、</w:t>
      </w:r>
      <w:r w:rsidR="000C79D1" w:rsidRPr="000C79D1">
        <w:rPr>
          <w:rFonts w:ascii="TTTGB Medium" w:eastAsia="TTTGB Medium" w:hAnsi="TTTGB Medium" w:hint="eastAsia"/>
          <w:bCs/>
          <w:sz w:val="24"/>
          <w:szCs w:val="24"/>
        </w:rPr>
        <w:t>品牌设计师</w:t>
      </w:r>
      <w:r w:rsidR="000C79D1">
        <w:rPr>
          <w:rFonts w:ascii="TTTGB Medium" w:eastAsia="TTTGB Medium" w:hAnsi="TTTGB Medium" w:hint="eastAsia"/>
          <w:bCs/>
          <w:sz w:val="24"/>
          <w:szCs w:val="24"/>
        </w:rPr>
        <w:t>、</w:t>
      </w:r>
      <w:r w:rsidRPr="000C79D1">
        <w:rPr>
          <w:rFonts w:ascii="TTTGB Medium" w:eastAsia="TTTGB Medium" w:hAnsi="TTTGB Medium" w:hint="eastAsia"/>
          <w:bCs/>
          <w:sz w:val="24"/>
          <w:szCs w:val="24"/>
        </w:rPr>
        <w:t>交互设计师</w:t>
      </w:r>
      <w:r>
        <w:rPr>
          <w:rFonts w:ascii="TTTGB Medium" w:eastAsia="TTTGB Medium" w:hAnsi="TTTGB Medium" w:hint="eastAsia"/>
          <w:bCs/>
          <w:sz w:val="24"/>
          <w:szCs w:val="24"/>
        </w:rPr>
        <w:t>、</w:t>
      </w:r>
      <w:r w:rsidR="000C79D1" w:rsidRPr="000C79D1">
        <w:rPr>
          <w:rFonts w:ascii="TTTGB Medium" w:eastAsia="TTTGB Medium" w:hAnsi="TTTGB Medium" w:hint="eastAsia"/>
          <w:bCs/>
          <w:sz w:val="24"/>
          <w:szCs w:val="24"/>
        </w:rPr>
        <w:t>需求分析师</w:t>
      </w:r>
    </w:p>
    <w:p w:rsidR="006247DB" w:rsidRDefault="005D4776">
      <w:pPr>
        <w:rPr>
          <w:rFonts w:ascii="TTTGB Medium" w:eastAsia="TTTGB Medium" w:hAnsi="TTTGB Medium"/>
          <w:b/>
          <w:bCs/>
          <w:sz w:val="24"/>
          <w:szCs w:val="24"/>
        </w:rPr>
      </w:pPr>
      <w:r>
        <w:rPr>
          <w:rFonts w:ascii="TTTGB Medium" w:eastAsia="TTTGB Medium" w:hAnsi="TTTGB Medium" w:hint="eastAsia"/>
          <w:b/>
          <w:bCs/>
          <w:sz w:val="24"/>
          <w:szCs w:val="24"/>
        </w:rPr>
        <w:t>- 技术类：</w:t>
      </w:r>
    </w:p>
    <w:p w:rsidR="006E51FE" w:rsidRDefault="006E51FE">
      <w:pPr>
        <w:rPr>
          <w:rFonts w:ascii="TTTGB Medium" w:eastAsia="TTTGB Medium" w:hAnsi="TTTGB Medium" w:hint="eastAsia"/>
          <w:bCs/>
          <w:sz w:val="24"/>
          <w:szCs w:val="24"/>
        </w:rPr>
      </w:pPr>
      <w:r>
        <w:rPr>
          <w:rFonts w:ascii="TTTGB Medium" w:eastAsia="TTTGB Medium" w:hAnsi="TTTGB Medium" w:hint="eastAsia"/>
          <w:bCs/>
          <w:sz w:val="24"/>
          <w:szCs w:val="24"/>
        </w:rPr>
        <w:t>前段开发工程师、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后端开发工程师</w:t>
      </w:r>
      <w:r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网络工程师</w:t>
      </w:r>
      <w:r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测试工程师</w:t>
      </w:r>
      <w:r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实施工程师</w:t>
      </w:r>
      <w:r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质量工程师</w:t>
      </w:r>
      <w:r>
        <w:rPr>
          <w:rFonts w:ascii="TTTGB Medium" w:eastAsia="TTTGB Medium" w:hAnsi="TTTGB Medium" w:hint="eastAsia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数据运营工程师</w:t>
      </w:r>
      <w:r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数据治理工程师</w:t>
      </w:r>
      <w:r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大数据分析师</w:t>
      </w:r>
      <w:r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保密技术工程师</w:t>
      </w:r>
      <w:r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lastRenderedPageBreak/>
        <w:t>项目经理</w:t>
      </w:r>
      <w:r>
        <w:rPr>
          <w:rFonts w:ascii="TTTGB Medium" w:eastAsia="TTTGB Medium" w:hAnsi="TTTGB Medium" w:hint="eastAsia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安全检查工程师</w:t>
      </w:r>
      <w:r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="003A7E91" w:rsidRPr="003A7E91">
        <w:rPr>
          <w:rFonts w:ascii="TTTGB Medium" w:eastAsia="TTTGB Medium" w:hAnsi="TTTGB Medium" w:hint="eastAsia"/>
          <w:bCs/>
          <w:sz w:val="24"/>
          <w:szCs w:val="24"/>
        </w:rPr>
        <w:t>应用安全工程师</w:t>
      </w:r>
      <w:r w:rsidR="003A7E91"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Pr="003A7E91">
        <w:rPr>
          <w:rFonts w:ascii="TTTGB Medium" w:eastAsia="TTTGB Medium" w:hAnsi="TTTGB Medium" w:hint="eastAsia"/>
          <w:bCs/>
          <w:sz w:val="24"/>
          <w:szCs w:val="24"/>
        </w:rPr>
        <w:t>安全服务工程师</w:t>
      </w:r>
      <w:r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="003A7E91" w:rsidRPr="003A7E91">
        <w:rPr>
          <w:rFonts w:ascii="TTTGB Medium" w:eastAsia="TTTGB Medium" w:hAnsi="TTTGB Medium" w:hint="eastAsia"/>
          <w:bCs/>
          <w:sz w:val="24"/>
          <w:szCs w:val="24"/>
        </w:rPr>
        <w:t>运维工程师</w:t>
      </w:r>
      <w:r w:rsidR="003A7E91" w:rsidRPr="003A7E91">
        <w:rPr>
          <w:rFonts w:ascii="TTTGB Medium" w:eastAsia="TTTGB Medium" w:hAnsi="TTTGB Medium"/>
          <w:bCs/>
          <w:sz w:val="24"/>
          <w:szCs w:val="24"/>
        </w:rPr>
        <w:t>、</w:t>
      </w:r>
      <w:r w:rsidR="003A7E91" w:rsidRPr="003A7E91">
        <w:rPr>
          <w:rFonts w:ascii="TTTGB Medium" w:eastAsia="TTTGB Medium" w:hAnsi="TTTGB Medium" w:hint="eastAsia"/>
          <w:bCs/>
          <w:sz w:val="24"/>
          <w:szCs w:val="24"/>
        </w:rPr>
        <w:t>政务运维经理</w:t>
      </w:r>
    </w:p>
    <w:p w:rsidR="006247DB" w:rsidRPr="006E51FE" w:rsidRDefault="005D4776">
      <w:pPr>
        <w:rPr>
          <w:rFonts w:ascii="TTTGB Medium" w:eastAsia="TTTGB Medium" w:hAnsi="TTTGB Medium"/>
          <w:b/>
          <w:bCs/>
          <w:sz w:val="24"/>
          <w:szCs w:val="24"/>
        </w:rPr>
      </w:pPr>
      <w:r>
        <w:rPr>
          <w:rFonts w:ascii="TTTGB Medium" w:eastAsia="TTTGB Medium" w:hAnsi="TTTGB Medium" w:hint="eastAsia"/>
          <w:b/>
          <w:bCs/>
          <w:sz w:val="24"/>
          <w:szCs w:val="24"/>
        </w:rPr>
        <w:t xml:space="preserve">- </w:t>
      </w:r>
      <w:r w:rsidR="007228AA">
        <w:rPr>
          <w:rFonts w:ascii="TTTGB Medium" w:eastAsia="TTTGB Medium" w:hAnsi="TTTGB Medium" w:hint="eastAsia"/>
          <w:b/>
          <w:bCs/>
          <w:sz w:val="24"/>
          <w:szCs w:val="24"/>
        </w:rPr>
        <w:t>业务/</w:t>
      </w:r>
      <w:r>
        <w:rPr>
          <w:rFonts w:ascii="TTTGB Medium" w:eastAsia="TTTGB Medium" w:hAnsi="TTTGB Medium" w:hint="eastAsia"/>
          <w:b/>
          <w:bCs/>
          <w:sz w:val="24"/>
          <w:szCs w:val="24"/>
        </w:rPr>
        <w:t>职能类：</w:t>
      </w:r>
    </w:p>
    <w:p w:rsidR="00AF466A" w:rsidRDefault="003854B6" w:rsidP="003905D6">
      <w:pPr>
        <w:rPr>
          <w:rFonts w:ascii="TTTGB Medium" w:eastAsia="TTTGB Medium" w:hAnsi="TTTGB Medium"/>
          <w:sz w:val="24"/>
          <w:szCs w:val="24"/>
        </w:rPr>
      </w:pPr>
      <w:r w:rsidRPr="003854B6">
        <w:rPr>
          <w:rFonts w:ascii="TTTGB Medium" w:eastAsia="TTTGB Medium" w:hAnsi="TTTGB Medium" w:hint="eastAsia"/>
          <w:sz w:val="24"/>
          <w:szCs w:val="24"/>
        </w:rPr>
        <w:t>业务专员</w:t>
      </w:r>
      <w:r>
        <w:rPr>
          <w:rFonts w:ascii="TTTGB Medium" w:eastAsia="TTTGB Medium" w:hAnsi="TTTGB Medium"/>
          <w:sz w:val="24"/>
          <w:szCs w:val="24"/>
        </w:rPr>
        <w:t>、</w:t>
      </w:r>
      <w:r w:rsidRPr="003854B6">
        <w:rPr>
          <w:rFonts w:ascii="TTTGB Medium" w:eastAsia="TTTGB Medium" w:hAnsi="TTTGB Medium" w:hint="eastAsia"/>
          <w:sz w:val="24"/>
          <w:szCs w:val="24"/>
        </w:rPr>
        <w:t>业务运营专员</w:t>
      </w:r>
      <w:r>
        <w:rPr>
          <w:rFonts w:ascii="TTTGB Medium" w:eastAsia="TTTGB Medium" w:hAnsi="TTTGB Medium"/>
          <w:sz w:val="24"/>
          <w:szCs w:val="24"/>
        </w:rPr>
        <w:t>、</w:t>
      </w:r>
      <w:r w:rsidR="007228AA" w:rsidRPr="003854B6">
        <w:rPr>
          <w:rFonts w:ascii="TTTGB Medium" w:eastAsia="TTTGB Medium" w:hAnsi="TTTGB Medium" w:hint="eastAsia"/>
          <w:sz w:val="24"/>
          <w:szCs w:val="24"/>
        </w:rPr>
        <w:t>运营专员（数据分析方向）</w:t>
      </w:r>
      <w:r w:rsidR="007228AA">
        <w:rPr>
          <w:rFonts w:ascii="TTTGB Medium" w:eastAsia="TTTGB Medium" w:hAnsi="TTTGB Medium" w:hint="eastAsia"/>
          <w:sz w:val="24"/>
          <w:szCs w:val="24"/>
        </w:rPr>
        <w:t>、</w:t>
      </w:r>
      <w:r w:rsidR="003905D6" w:rsidRPr="003854B6">
        <w:rPr>
          <w:rFonts w:ascii="TTTGB Medium" w:eastAsia="TTTGB Medium" w:hAnsi="TTTGB Medium" w:hint="eastAsia"/>
          <w:sz w:val="24"/>
          <w:szCs w:val="24"/>
        </w:rPr>
        <w:t>运营管理专员</w:t>
      </w:r>
      <w:r w:rsidR="003905D6">
        <w:rPr>
          <w:rFonts w:ascii="TTTGB Medium" w:eastAsia="TTTGB Medium" w:hAnsi="TTTGB Medium"/>
          <w:sz w:val="24"/>
          <w:szCs w:val="24"/>
        </w:rPr>
        <w:t>、</w:t>
      </w:r>
      <w:r w:rsidR="003905D6" w:rsidRPr="003854B6">
        <w:rPr>
          <w:rFonts w:ascii="TTTGB Medium" w:eastAsia="TTTGB Medium" w:hAnsi="TTTGB Medium" w:hint="eastAsia"/>
          <w:sz w:val="24"/>
          <w:szCs w:val="24"/>
        </w:rPr>
        <w:t>政务运营经理</w:t>
      </w:r>
      <w:r w:rsidR="003905D6">
        <w:rPr>
          <w:rFonts w:ascii="TTTGB Medium" w:eastAsia="TTTGB Medium" w:hAnsi="TTTGB Medium"/>
          <w:sz w:val="24"/>
          <w:szCs w:val="24"/>
        </w:rPr>
        <w:t>、</w:t>
      </w:r>
      <w:r w:rsidR="003905D6" w:rsidRPr="003854B6">
        <w:rPr>
          <w:rFonts w:ascii="TTTGB Medium" w:eastAsia="TTTGB Medium" w:hAnsi="TTTGB Medium" w:hint="eastAsia"/>
          <w:sz w:val="24"/>
          <w:szCs w:val="24"/>
        </w:rPr>
        <w:t>市场运营专员</w:t>
      </w:r>
      <w:r w:rsidR="003905D6">
        <w:rPr>
          <w:rFonts w:ascii="TTTGB Medium" w:eastAsia="TTTGB Medium" w:hAnsi="TTTGB Medium"/>
          <w:sz w:val="24"/>
          <w:szCs w:val="24"/>
        </w:rPr>
        <w:t>、</w:t>
      </w:r>
      <w:r w:rsidR="003905D6" w:rsidRPr="003854B6">
        <w:rPr>
          <w:rFonts w:ascii="TTTGB Medium" w:eastAsia="TTTGB Medium" w:hAnsi="TTTGB Medium" w:hint="eastAsia"/>
          <w:sz w:val="24"/>
          <w:szCs w:val="24"/>
        </w:rPr>
        <w:t>市场品牌专员</w:t>
      </w:r>
      <w:r w:rsidR="003905D6">
        <w:rPr>
          <w:rFonts w:ascii="TTTGB Medium" w:eastAsia="TTTGB Medium" w:hAnsi="TTTGB Medium"/>
          <w:sz w:val="24"/>
          <w:szCs w:val="24"/>
        </w:rPr>
        <w:t>、</w:t>
      </w:r>
      <w:r w:rsidR="003905D6" w:rsidRPr="003854B6">
        <w:rPr>
          <w:rFonts w:ascii="TTTGB Medium" w:eastAsia="TTTGB Medium" w:hAnsi="TTTGB Medium" w:hint="eastAsia"/>
          <w:sz w:val="24"/>
          <w:szCs w:val="24"/>
        </w:rPr>
        <w:t>客户服务经理</w:t>
      </w:r>
      <w:r w:rsidR="003905D6">
        <w:rPr>
          <w:rFonts w:ascii="TTTGB Medium" w:eastAsia="TTTGB Medium" w:hAnsi="TTTGB Medium"/>
          <w:sz w:val="24"/>
          <w:szCs w:val="24"/>
        </w:rPr>
        <w:t>、</w:t>
      </w:r>
      <w:r w:rsidR="003905D6" w:rsidRPr="003854B6">
        <w:rPr>
          <w:rFonts w:ascii="TTTGB Medium" w:eastAsia="TTTGB Medium" w:hAnsi="TTTGB Medium" w:hint="eastAsia"/>
          <w:sz w:val="24"/>
          <w:szCs w:val="24"/>
        </w:rPr>
        <w:t>政策研究专员</w:t>
      </w:r>
      <w:r w:rsidR="003905D6">
        <w:rPr>
          <w:rFonts w:ascii="TTTGB Medium" w:eastAsia="TTTGB Medium" w:hAnsi="TTTGB Medium"/>
          <w:sz w:val="24"/>
          <w:szCs w:val="24"/>
        </w:rPr>
        <w:t>、</w:t>
      </w:r>
      <w:r w:rsidR="003905D6">
        <w:rPr>
          <w:rFonts w:ascii="TTTGB Medium" w:eastAsia="TTTGB Medium" w:hAnsi="TTTGB Medium" w:hint="eastAsia"/>
          <w:sz w:val="24"/>
          <w:szCs w:val="24"/>
        </w:rPr>
        <w:t>人力资源</w:t>
      </w:r>
      <w:r w:rsidR="003905D6" w:rsidRPr="003854B6">
        <w:rPr>
          <w:rFonts w:ascii="TTTGB Medium" w:eastAsia="TTTGB Medium" w:hAnsi="TTTGB Medium" w:hint="eastAsia"/>
          <w:sz w:val="24"/>
          <w:szCs w:val="24"/>
        </w:rPr>
        <w:t>专员</w:t>
      </w:r>
      <w:r w:rsidR="003905D6">
        <w:rPr>
          <w:rFonts w:ascii="TTTGB Medium" w:eastAsia="TTTGB Medium" w:hAnsi="TTTGB Medium" w:hint="eastAsia"/>
          <w:sz w:val="24"/>
          <w:szCs w:val="24"/>
        </w:rPr>
        <w:t>、</w:t>
      </w:r>
      <w:r w:rsidRPr="003854B6">
        <w:rPr>
          <w:rFonts w:ascii="TTTGB Medium" w:eastAsia="TTTGB Medium" w:hAnsi="TTTGB Medium" w:hint="eastAsia"/>
          <w:sz w:val="24"/>
          <w:szCs w:val="24"/>
        </w:rPr>
        <w:t>法</w:t>
      </w:r>
      <w:proofErr w:type="gramStart"/>
      <w:r w:rsidRPr="003854B6">
        <w:rPr>
          <w:rFonts w:ascii="TTTGB Medium" w:eastAsia="TTTGB Medium" w:hAnsi="TTTGB Medium" w:hint="eastAsia"/>
          <w:sz w:val="24"/>
          <w:szCs w:val="24"/>
        </w:rPr>
        <w:t>务</w:t>
      </w:r>
      <w:proofErr w:type="gramEnd"/>
      <w:r w:rsidRPr="003854B6">
        <w:rPr>
          <w:rFonts w:ascii="TTTGB Medium" w:eastAsia="TTTGB Medium" w:hAnsi="TTTGB Medium" w:hint="eastAsia"/>
          <w:sz w:val="24"/>
          <w:szCs w:val="24"/>
        </w:rPr>
        <w:t>专员</w:t>
      </w:r>
      <w:r w:rsidR="003905D6">
        <w:rPr>
          <w:rFonts w:ascii="TTTGB Medium" w:eastAsia="TTTGB Medium" w:hAnsi="TTTGB Medium"/>
          <w:sz w:val="24"/>
          <w:szCs w:val="24"/>
        </w:rPr>
        <w:t>、</w:t>
      </w:r>
      <w:r w:rsidR="003905D6" w:rsidRPr="003854B6">
        <w:rPr>
          <w:rFonts w:ascii="TTTGB Medium" w:eastAsia="TTTGB Medium" w:hAnsi="TTTGB Medium" w:hint="eastAsia"/>
          <w:sz w:val="24"/>
          <w:szCs w:val="24"/>
        </w:rPr>
        <w:t>审计专员</w:t>
      </w:r>
      <w:r w:rsidR="003905D6">
        <w:rPr>
          <w:rFonts w:ascii="TTTGB Medium" w:eastAsia="TTTGB Medium" w:hAnsi="TTTGB Medium"/>
          <w:sz w:val="24"/>
          <w:szCs w:val="24"/>
        </w:rPr>
        <w:t>、</w:t>
      </w:r>
      <w:r w:rsidR="003905D6" w:rsidRPr="003854B6">
        <w:rPr>
          <w:rFonts w:ascii="TTTGB Medium" w:eastAsia="TTTGB Medium" w:hAnsi="TTTGB Medium" w:hint="eastAsia"/>
          <w:sz w:val="24"/>
          <w:szCs w:val="24"/>
        </w:rPr>
        <w:t>监察专员</w:t>
      </w:r>
      <w:r w:rsidR="003905D6">
        <w:rPr>
          <w:rFonts w:ascii="TTTGB Medium" w:eastAsia="TTTGB Medium" w:hAnsi="TTTGB Medium" w:hint="eastAsia"/>
          <w:sz w:val="24"/>
          <w:szCs w:val="24"/>
        </w:rPr>
        <w:t>、</w:t>
      </w:r>
      <w:r w:rsidRPr="003854B6">
        <w:rPr>
          <w:rFonts w:ascii="TTTGB Medium" w:eastAsia="TTTGB Medium" w:hAnsi="TTTGB Medium" w:hint="eastAsia"/>
          <w:sz w:val="24"/>
          <w:szCs w:val="24"/>
        </w:rPr>
        <w:t>合作发展专员</w:t>
      </w:r>
      <w:r>
        <w:rPr>
          <w:rFonts w:ascii="TTTGB Medium" w:eastAsia="TTTGB Medium" w:hAnsi="TTTGB Medium"/>
          <w:sz w:val="24"/>
          <w:szCs w:val="24"/>
        </w:rPr>
        <w:t>、</w:t>
      </w:r>
      <w:r w:rsidRPr="003854B6">
        <w:rPr>
          <w:rFonts w:ascii="TTTGB Medium" w:eastAsia="TTTGB Medium" w:hAnsi="TTTGB Medium" w:hint="eastAsia"/>
          <w:sz w:val="24"/>
          <w:szCs w:val="24"/>
        </w:rPr>
        <w:t>生态合作专员</w:t>
      </w:r>
    </w:p>
    <w:p w:rsidR="0026297D" w:rsidRDefault="0026297D" w:rsidP="0026297D">
      <w:pPr>
        <w:rPr>
          <w:rFonts w:ascii="TTTGB Medium" w:eastAsia="TTTGB Medium" w:hAnsi="TTTGB Medium"/>
          <w:b/>
          <w:bCs/>
          <w:sz w:val="24"/>
          <w:szCs w:val="24"/>
        </w:rPr>
      </w:pPr>
      <w:r>
        <w:rPr>
          <w:rFonts w:ascii="TTTGB Medium" w:eastAsia="TTTGB Medium" w:hAnsi="TTTGB Medium" w:hint="eastAsia"/>
          <w:b/>
          <w:bCs/>
          <w:sz w:val="24"/>
          <w:szCs w:val="24"/>
        </w:rPr>
        <w:t>- I</w:t>
      </w:r>
      <w:r>
        <w:rPr>
          <w:rFonts w:ascii="TTTGB Medium" w:eastAsia="TTTGB Medium" w:hAnsi="TTTGB Medium"/>
          <w:b/>
          <w:bCs/>
          <w:sz w:val="24"/>
          <w:szCs w:val="24"/>
        </w:rPr>
        <w:t>T</w:t>
      </w:r>
      <w:r>
        <w:rPr>
          <w:rFonts w:ascii="TTTGB Medium" w:eastAsia="TTTGB Medium" w:hAnsi="TTTGB Medium" w:hint="eastAsia"/>
          <w:b/>
          <w:bCs/>
          <w:sz w:val="24"/>
          <w:szCs w:val="24"/>
        </w:rPr>
        <w:t>咨询类：</w:t>
      </w:r>
    </w:p>
    <w:p w:rsidR="0026297D" w:rsidRPr="0026297D" w:rsidRDefault="0026297D" w:rsidP="003905D6">
      <w:pPr>
        <w:rPr>
          <w:rFonts w:ascii="TTTGB Medium" w:eastAsia="TTTGB Medium" w:hAnsi="TTTGB Medium" w:hint="eastAsia"/>
          <w:sz w:val="24"/>
          <w:szCs w:val="24"/>
        </w:rPr>
      </w:pPr>
      <w:r>
        <w:rPr>
          <w:rFonts w:ascii="TTTGB Medium" w:eastAsia="TTTGB Medium" w:hAnsi="TTTGB Medium" w:hint="eastAsia"/>
          <w:sz w:val="24"/>
          <w:szCs w:val="24"/>
        </w:rPr>
        <w:t>解决方案架构师</w:t>
      </w:r>
      <w:r>
        <w:rPr>
          <w:rFonts w:ascii="TTTGB Medium" w:eastAsia="TTTGB Medium" w:hAnsi="TTTGB Medium"/>
          <w:sz w:val="24"/>
          <w:szCs w:val="24"/>
        </w:rPr>
        <w:t xml:space="preserve"> </w:t>
      </w:r>
    </w:p>
    <w:p w:rsidR="007228AA" w:rsidRDefault="007228AA" w:rsidP="0011309D">
      <w:pPr>
        <w:jc w:val="left"/>
        <w:rPr>
          <w:rFonts w:ascii="TTTGB Medium" w:eastAsia="TTTGB Medium" w:hAnsi="TTTGB Medium"/>
          <w:b/>
          <w:sz w:val="24"/>
          <w:szCs w:val="24"/>
        </w:rPr>
      </w:pPr>
    </w:p>
    <w:p w:rsidR="0039014B" w:rsidRPr="0011309D" w:rsidRDefault="00AF466A" w:rsidP="0011309D">
      <w:pPr>
        <w:jc w:val="left"/>
        <w:rPr>
          <w:rFonts w:ascii="TTTGB Medium" w:eastAsia="TTTGB Medium" w:hAnsi="TTTGB Medium"/>
          <w:sz w:val="24"/>
          <w:szCs w:val="24"/>
        </w:rPr>
      </w:pPr>
      <w:r w:rsidRPr="00AF466A">
        <w:rPr>
          <w:rFonts w:ascii="TTTGB Medium" w:eastAsia="TTTGB Medium" w:hAnsi="TTTGB Medium" w:hint="eastAsia"/>
          <w:b/>
          <w:sz w:val="24"/>
          <w:szCs w:val="24"/>
        </w:rPr>
        <w:t>工作地点：</w:t>
      </w:r>
      <w:r w:rsidRPr="00B84A21">
        <w:rPr>
          <w:rFonts w:ascii="TTTGB Medium" w:eastAsia="TTTGB Medium" w:hAnsi="TTTGB Medium" w:hint="eastAsia"/>
          <w:sz w:val="24"/>
          <w:szCs w:val="24"/>
        </w:rPr>
        <w:t>广州、深圳、珠海、汕头、佛山、韶关、湛江、肇庆、江门、茂名、惠州、梅州、汕尾、河源、阳江、清远、东莞、中山、潮州、揭阳、云浮</w:t>
      </w:r>
    </w:p>
    <w:p w:rsidR="006247DB" w:rsidRDefault="005D4776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【招聘对象】</w:t>
      </w:r>
    </w:p>
    <w:p w:rsidR="006247DB" w:rsidRDefault="005D4776">
      <w:pPr>
        <w:jc w:val="left"/>
        <w:rPr>
          <w:rFonts w:ascii="TTTGB Medium" w:eastAsia="TTTGB Medium" w:hAnsi="TTTGB Medium"/>
          <w:sz w:val="24"/>
          <w:szCs w:val="24"/>
        </w:rPr>
      </w:pPr>
      <w:r>
        <w:rPr>
          <w:rFonts w:ascii="TTTGB Medium" w:eastAsia="TTTGB Medium" w:hAnsi="TTTGB Medium" w:hint="eastAsia"/>
          <w:sz w:val="24"/>
          <w:szCs w:val="24"/>
        </w:rPr>
        <w:t>2</w:t>
      </w:r>
      <w:r>
        <w:rPr>
          <w:rFonts w:ascii="TTTGB Medium" w:eastAsia="TTTGB Medium" w:hAnsi="TTTGB Medium"/>
          <w:sz w:val="24"/>
          <w:szCs w:val="24"/>
        </w:rPr>
        <w:t>02</w:t>
      </w:r>
      <w:r w:rsidR="00FC3878">
        <w:rPr>
          <w:rFonts w:ascii="TTTGB Medium" w:eastAsia="TTTGB Medium" w:hAnsi="TTTGB Medium"/>
          <w:sz w:val="24"/>
          <w:szCs w:val="24"/>
        </w:rPr>
        <w:t>2</w:t>
      </w:r>
      <w:r>
        <w:rPr>
          <w:rFonts w:ascii="TTTGB Medium" w:eastAsia="TTTGB Medium" w:hAnsi="TTTGB Medium" w:hint="eastAsia"/>
          <w:sz w:val="24"/>
          <w:szCs w:val="24"/>
        </w:rPr>
        <w:t>届毕业生</w:t>
      </w:r>
    </w:p>
    <w:p w:rsidR="006247DB" w:rsidRDefault="005D4776" w:rsidP="0011309D">
      <w:pPr>
        <w:jc w:val="left"/>
        <w:rPr>
          <w:rFonts w:ascii="TTTGB Medium" w:eastAsia="TTTGB Medium" w:hAnsi="TTTGB Medium"/>
          <w:sz w:val="24"/>
          <w:szCs w:val="24"/>
        </w:rPr>
      </w:pPr>
      <w:r>
        <w:rPr>
          <w:rFonts w:ascii="TTTGB Medium" w:eastAsia="TTTGB Medium" w:hAnsi="TTTGB Medium" w:hint="eastAsia"/>
          <w:sz w:val="24"/>
          <w:szCs w:val="24"/>
        </w:rPr>
        <w:t>毕业时间：2</w:t>
      </w:r>
      <w:r>
        <w:rPr>
          <w:rFonts w:ascii="TTTGB Medium" w:eastAsia="TTTGB Medium" w:hAnsi="TTTGB Medium"/>
          <w:sz w:val="24"/>
          <w:szCs w:val="24"/>
        </w:rPr>
        <w:t>0</w:t>
      </w:r>
      <w:r>
        <w:rPr>
          <w:rFonts w:ascii="TTTGB Medium" w:eastAsia="TTTGB Medium" w:hAnsi="TTTGB Medium" w:hint="eastAsia"/>
          <w:sz w:val="24"/>
          <w:szCs w:val="24"/>
        </w:rPr>
        <w:t>2</w:t>
      </w:r>
      <w:r w:rsidR="00850ABD">
        <w:rPr>
          <w:rFonts w:ascii="TTTGB Medium" w:eastAsia="TTTGB Medium" w:hAnsi="TTTGB Medium"/>
          <w:sz w:val="24"/>
          <w:szCs w:val="24"/>
        </w:rPr>
        <w:t>1</w:t>
      </w:r>
      <w:r>
        <w:rPr>
          <w:rFonts w:ascii="TTTGB Medium" w:eastAsia="TTTGB Medium" w:hAnsi="TTTGB Medium" w:hint="eastAsia"/>
          <w:sz w:val="24"/>
          <w:szCs w:val="24"/>
        </w:rPr>
        <w:t>年9月~</w:t>
      </w:r>
      <w:r>
        <w:rPr>
          <w:rFonts w:ascii="TTTGB Medium" w:eastAsia="TTTGB Medium" w:hAnsi="TTTGB Medium"/>
          <w:sz w:val="24"/>
          <w:szCs w:val="24"/>
        </w:rPr>
        <w:t>202</w:t>
      </w:r>
      <w:r w:rsidR="00850ABD">
        <w:rPr>
          <w:rFonts w:ascii="TTTGB Medium" w:eastAsia="TTTGB Medium" w:hAnsi="TTTGB Medium"/>
          <w:sz w:val="24"/>
          <w:szCs w:val="24"/>
        </w:rPr>
        <w:t>2</w:t>
      </w:r>
      <w:r>
        <w:rPr>
          <w:rFonts w:ascii="TTTGB Medium" w:eastAsia="TTTGB Medium" w:hAnsi="TTTGB Medium" w:hint="eastAsia"/>
          <w:sz w:val="24"/>
          <w:szCs w:val="24"/>
        </w:rPr>
        <w:t>年8月</w:t>
      </w:r>
    </w:p>
    <w:p w:rsidR="006247DB" w:rsidRDefault="005D4776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【员工福利】</w:t>
      </w:r>
    </w:p>
    <w:p w:rsidR="006247DB" w:rsidRDefault="005D4776">
      <w:pPr>
        <w:rPr>
          <w:rFonts w:ascii="TTTGB Medium" w:eastAsia="TTTGB Medium" w:hAnsi="TTTGB Medium"/>
          <w:sz w:val="24"/>
          <w:szCs w:val="24"/>
        </w:rPr>
      </w:pPr>
      <w:r>
        <w:rPr>
          <w:rFonts w:ascii="TTTGB Medium" w:eastAsia="TTTGB Medium" w:hAnsi="TTTGB Medium" w:hint="eastAsia"/>
          <w:sz w:val="24"/>
          <w:szCs w:val="24"/>
        </w:rPr>
        <w:t>成长发展：</w:t>
      </w:r>
      <w:r>
        <w:rPr>
          <w:rFonts w:ascii="TTTGB Medium" w:eastAsia="TTTGB Medium" w:hAnsi="TTTGB Medium"/>
          <w:sz w:val="24"/>
          <w:szCs w:val="24"/>
        </w:rPr>
        <w:t>丰富的培训资源</w:t>
      </w:r>
      <w:r w:rsidR="007C1831">
        <w:rPr>
          <w:rFonts w:ascii="TTTGB Medium" w:eastAsia="TTTGB Medium" w:hAnsi="TTTGB Medium" w:hint="eastAsia"/>
          <w:sz w:val="24"/>
          <w:szCs w:val="24"/>
        </w:rPr>
        <w:t>、</w:t>
      </w:r>
      <w:r>
        <w:rPr>
          <w:rFonts w:ascii="TTTGB Medium" w:eastAsia="TTTGB Medium" w:hAnsi="TTTGB Medium" w:hint="eastAsia"/>
          <w:sz w:val="24"/>
          <w:szCs w:val="24"/>
        </w:rPr>
        <w:t>校招生专</w:t>
      </w:r>
      <w:proofErr w:type="gramStart"/>
      <w:r>
        <w:rPr>
          <w:rFonts w:ascii="TTTGB Medium" w:eastAsia="TTTGB Medium" w:hAnsi="TTTGB Medium" w:hint="eastAsia"/>
          <w:sz w:val="24"/>
          <w:szCs w:val="24"/>
        </w:rPr>
        <w:t>属培训</w:t>
      </w:r>
      <w:proofErr w:type="gramEnd"/>
      <w:r>
        <w:rPr>
          <w:rFonts w:ascii="TTTGB Medium" w:eastAsia="TTTGB Medium" w:hAnsi="TTTGB Medium" w:hint="eastAsia"/>
          <w:sz w:val="24"/>
          <w:szCs w:val="24"/>
        </w:rPr>
        <w:t>体系</w:t>
      </w:r>
      <w:r w:rsidR="007C1831">
        <w:rPr>
          <w:rFonts w:ascii="TTTGB Medium" w:eastAsia="TTTGB Medium" w:hAnsi="TTTGB Medium" w:hint="eastAsia"/>
          <w:sz w:val="24"/>
          <w:szCs w:val="24"/>
        </w:rPr>
        <w:t>、</w:t>
      </w:r>
      <w:r>
        <w:rPr>
          <w:rFonts w:ascii="TTTGB Medium" w:eastAsia="TTTGB Medium" w:hAnsi="TTTGB Medium"/>
          <w:sz w:val="24"/>
          <w:szCs w:val="24"/>
        </w:rPr>
        <w:t>一对一大牛导师指导</w:t>
      </w:r>
      <w:r w:rsidR="007C1831">
        <w:rPr>
          <w:rFonts w:ascii="TTTGB Medium" w:eastAsia="TTTGB Medium" w:hAnsi="TTTGB Medium" w:hint="eastAsia"/>
          <w:sz w:val="24"/>
          <w:szCs w:val="24"/>
        </w:rPr>
        <w:t>、个人成长计划</w:t>
      </w:r>
      <w:r>
        <w:rPr>
          <w:rFonts w:ascii="TTTGB Medium" w:eastAsia="TTTGB Medium" w:hAnsi="TTTGB Medium" w:hint="eastAsia"/>
          <w:sz w:val="24"/>
          <w:szCs w:val="24"/>
        </w:rPr>
        <w:t>、青干班</w:t>
      </w:r>
    </w:p>
    <w:p w:rsidR="006247DB" w:rsidRDefault="005D4776">
      <w:pPr>
        <w:rPr>
          <w:rFonts w:ascii="TTTGB Medium" w:eastAsia="TTTGB Medium" w:hAnsi="TTTGB Medium"/>
          <w:sz w:val="24"/>
          <w:szCs w:val="24"/>
        </w:rPr>
      </w:pPr>
      <w:r>
        <w:rPr>
          <w:rFonts w:ascii="TTTGB Medium" w:eastAsia="TTTGB Medium" w:hAnsi="TTTGB Medium" w:hint="eastAsia"/>
          <w:sz w:val="24"/>
          <w:szCs w:val="24"/>
        </w:rPr>
        <w:t>吃住无忧：校招生安家费</w:t>
      </w:r>
      <w:r w:rsidR="007C1831">
        <w:rPr>
          <w:rFonts w:ascii="TTTGB Medium" w:eastAsia="TTTGB Medium" w:hAnsi="TTTGB Medium" w:hint="eastAsia"/>
          <w:sz w:val="24"/>
          <w:szCs w:val="24"/>
        </w:rPr>
        <w:t>、</w:t>
      </w:r>
      <w:r w:rsidR="00632124">
        <w:rPr>
          <w:rFonts w:ascii="TTTGB Medium" w:eastAsia="TTTGB Medium" w:hAnsi="TTTGB Medium" w:hint="eastAsia"/>
          <w:sz w:val="24"/>
          <w:szCs w:val="24"/>
        </w:rPr>
        <w:t>人才落户、</w:t>
      </w:r>
      <w:r>
        <w:rPr>
          <w:rFonts w:ascii="TTTGB Medium" w:eastAsia="TTTGB Medium" w:hAnsi="TTTGB Medium"/>
          <w:sz w:val="24"/>
          <w:szCs w:val="24"/>
        </w:rPr>
        <w:t>餐补、</w:t>
      </w:r>
      <w:r w:rsidR="00632124">
        <w:rPr>
          <w:rFonts w:ascii="TTTGB Medium" w:eastAsia="TTTGB Medium" w:hAnsi="TTTGB Medium" w:hint="eastAsia"/>
          <w:sz w:val="24"/>
          <w:szCs w:val="24"/>
        </w:rPr>
        <w:t>食堂、足额五险一金</w:t>
      </w:r>
      <w:r>
        <w:rPr>
          <w:rFonts w:ascii="TTTGB Medium" w:eastAsia="TTTGB Medium" w:hAnsi="TTTGB Medium" w:hint="eastAsia"/>
          <w:sz w:val="24"/>
          <w:szCs w:val="24"/>
        </w:rPr>
        <w:t>、交通补贴</w:t>
      </w:r>
      <w:r w:rsidR="00632124">
        <w:rPr>
          <w:rFonts w:ascii="TTTGB Medium" w:eastAsia="TTTGB Medium" w:hAnsi="TTTGB Medium" w:hint="eastAsia"/>
          <w:sz w:val="24"/>
          <w:szCs w:val="24"/>
        </w:rPr>
        <w:t>、通讯补贴</w:t>
      </w:r>
    </w:p>
    <w:p w:rsidR="006247DB" w:rsidRDefault="005D4776">
      <w:pPr>
        <w:rPr>
          <w:rFonts w:ascii="TTTGB Medium" w:eastAsia="TTTGB Medium" w:hAnsi="TTTGB Medium"/>
          <w:sz w:val="24"/>
          <w:szCs w:val="24"/>
        </w:rPr>
      </w:pPr>
      <w:r>
        <w:rPr>
          <w:rFonts w:ascii="TTTGB Medium" w:eastAsia="TTTGB Medium" w:hAnsi="TTTGB Medium" w:hint="eastAsia"/>
          <w:sz w:val="24"/>
          <w:szCs w:val="24"/>
        </w:rPr>
        <w:t>劳逸结合：</w:t>
      </w:r>
      <w:r>
        <w:rPr>
          <w:rFonts w:ascii="TTTGB Medium" w:eastAsia="TTTGB Medium" w:hAnsi="TTTGB Medium"/>
          <w:sz w:val="24"/>
          <w:szCs w:val="24"/>
        </w:rPr>
        <w:t>弹性上班、带薪年假、旅游基金、团建费</w:t>
      </w:r>
    </w:p>
    <w:p w:rsidR="006247DB" w:rsidRDefault="005D4776">
      <w:pPr>
        <w:rPr>
          <w:rFonts w:ascii="TTTGB Medium" w:eastAsia="TTTGB Medium" w:hAnsi="TTTGB Medium"/>
          <w:sz w:val="24"/>
          <w:szCs w:val="24"/>
        </w:rPr>
      </w:pPr>
      <w:r>
        <w:rPr>
          <w:rFonts w:ascii="TTTGB Medium" w:eastAsia="TTTGB Medium" w:hAnsi="TTTGB Medium" w:hint="eastAsia"/>
          <w:sz w:val="24"/>
          <w:szCs w:val="24"/>
        </w:rPr>
        <w:t>健康关怀：</w:t>
      </w:r>
      <w:r>
        <w:rPr>
          <w:rFonts w:ascii="TTTGB Medium" w:eastAsia="TTTGB Medium" w:hAnsi="TTTGB Medium"/>
          <w:sz w:val="24"/>
          <w:szCs w:val="24"/>
        </w:rPr>
        <w:t>补充商业保险、免费年度体检、</w:t>
      </w:r>
      <w:r w:rsidR="00632124">
        <w:rPr>
          <w:rFonts w:ascii="TTTGB Medium" w:eastAsia="TTTGB Medium" w:hAnsi="TTTGB Medium" w:hint="eastAsia"/>
          <w:sz w:val="24"/>
          <w:szCs w:val="24"/>
        </w:rPr>
        <w:t>健身房</w:t>
      </w:r>
      <w:r>
        <w:rPr>
          <w:rFonts w:ascii="TTTGB Medium" w:eastAsia="TTTGB Medium" w:hAnsi="TTTGB Medium"/>
          <w:sz w:val="24"/>
          <w:szCs w:val="24"/>
        </w:rPr>
        <w:t>、文体协会</w:t>
      </w:r>
    </w:p>
    <w:p w:rsidR="00E82EE2" w:rsidRDefault="005D4776">
      <w:pPr>
        <w:rPr>
          <w:rFonts w:ascii="TTTGB Medium" w:eastAsia="TTTGB Medium" w:hAnsi="TTTGB Medium"/>
          <w:sz w:val="24"/>
          <w:szCs w:val="24"/>
        </w:rPr>
      </w:pPr>
      <w:r>
        <w:rPr>
          <w:rFonts w:ascii="TTTGB Medium" w:eastAsia="TTTGB Medium" w:hAnsi="TTTGB Medium" w:hint="eastAsia"/>
          <w:sz w:val="24"/>
          <w:szCs w:val="24"/>
        </w:rPr>
        <w:t>节日关怀：</w:t>
      </w:r>
      <w:r>
        <w:rPr>
          <w:rFonts w:ascii="TTTGB Medium" w:eastAsia="TTTGB Medium" w:hAnsi="TTTGB Medium"/>
          <w:sz w:val="24"/>
          <w:szCs w:val="24"/>
        </w:rPr>
        <w:t>开工利是、新年大礼包、端午节礼包、中秋节礼包、女生节礼包、生</w:t>
      </w:r>
      <w:r>
        <w:rPr>
          <w:rFonts w:ascii="TTTGB Medium" w:eastAsia="TTTGB Medium" w:hAnsi="TTTGB Medium"/>
          <w:sz w:val="24"/>
          <w:szCs w:val="24"/>
        </w:rPr>
        <w:lastRenderedPageBreak/>
        <w:t>日会、公司节庆活动</w:t>
      </w:r>
      <w:bookmarkStart w:id="0" w:name="_GoBack"/>
      <w:bookmarkEnd w:id="0"/>
    </w:p>
    <w:p w:rsidR="00E82EE2" w:rsidRDefault="00E82EE2" w:rsidP="00E82EE2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【“优粤生”培养计划】</w:t>
      </w:r>
    </w:p>
    <w:p w:rsidR="00E82EE2" w:rsidRPr="0011309D" w:rsidRDefault="00E82EE2" w:rsidP="0011309D">
      <w:pPr>
        <w:jc w:val="center"/>
        <w:rPr>
          <w:rFonts w:ascii="TTTGB Medium" w:eastAsia="TTTGB Medium" w:hAnsi="TTTGB Medium"/>
          <w:sz w:val="24"/>
          <w:szCs w:val="24"/>
        </w:rPr>
      </w:pPr>
      <w:r>
        <w:rPr>
          <w:noProof/>
        </w:rPr>
        <w:drawing>
          <wp:inline distT="0" distB="0" distL="0" distR="0" wp14:anchorId="4FAD85C1" wp14:editId="65400BE5">
            <wp:extent cx="5274310" cy="2363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DB" w:rsidRDefault="005D4776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【网申方式】</w:t>
      </w:r>
    </w:p>
    <w:p w:rsidR="006247DB" w:rsidRDefault="005D4776">
      <w:pPr>
        <w:jc w:val="left"/>
        <w:rPr>
          <w:rFonts w:ascii="TTTGB Medium" w:eastAsia="TTTGB Medium" w:hAnsi="TTTGB Medium"/>
          <w:sz w:val="24"/>
          <w:szCs w:val="24"/>
        </w:rPr>
      </w:pPr>
      <w:r>
        <w:rPr>
          <w:rFonts w:ascii="TTTGB Medium" w:eastAsia="TTTGB Medium" w:hAnsi="TTTGB Medium" w:hint="eastAsia"/>
          <w:sz w:val="24"/>
          <w:szCs w:val="24"/>
        </w:rPr>
        <w:t>登录</w:t>
      </w:r>
      <w:proofErr w:type="gramStart"/>
      <w:r>
        <w:rPr>
          <w:rFonts w:ascii="TTTGB Medium" w:eastAsia="TTTGB Medium" w:hAnsi="TTTGB Medium" w:hint="eastAsia"/>
          <w:sz w:val="24"/>
          <w:szCs w:val="24"/>
        </w:rPr>
        <w:t>招聘官网</w:t>
      </w:r>
      <w:proofErr w:type="gramEnd"/>
      <w:r>
        <w:rPr>
          <w:rFonts w:ascii="TTTGB Medium" w:eastAsia="TTTGB Medium" w:hAnsi="TTTGB Medium" w:hint="eastAsia"/>
          <w:sz w:val="24"/>
          <w:szCs w:val="24"/>
        </w:rPr>
        <w:t>join.digitalgd</w:t>
      </w:r>
      <w:r>
        <w:rPr>
          <w:rFonts w:ascii="TTTGB Medium" w:eastAsia="TTTGB Medium" w:hAnsi="TTTGB Medium"/>
          <w:sz w:val="24"/>
          <w:szCs w:val="24"/>
        </w:rPr>
        <w:t xml:space="preserve">.com.cn </w:t>
      </w:r>
      <w:r>
        <w:rPr>
          <w:rFonts w:ascii="TTTGB Medium" w:eastAsia="TTTGB Medium" w:hAnsi="TTTGB Medium" w:hint="eastAsia"/>
          <w:sz w:val="24"/>
          <w:szCs w:val="24"/>
        </w:rPr>
        <w:t>或 关注“数字广东招聘”公众号，选择心仪岗位提交简历（每人仅限投递一个岗位）</w:t>
      </w:r>
    </w:p>
    <w:p w:rsidR="00E82EE2" w:rsidRDefault="00DC05FE" w:rsidP="00DC05FE">
      <w:pPr>
        <w:jc w:val="center"/>
        <w:rPr>
          <w:rFonts w:ascii="TTTGB Medium" w:eastAsia="TTTGB Medium" w:hAnsi="TTTGB Medium"/>
          <w:b/>
          <w:color w:val="0066FF"/>
          <w:sz w:val="24"/>
          <w:szCs w:val="24"/>
        </w:rPr>
      </w:pPr>
      <w:r>
        <w:rPr>
          <w:noProof/>
        </w:rPr>
        <w:drawing>
          <wp:inline distT="0" distB="0" distL="0" distR="0" wp14:anchorId="41946D8B" wp14:editId="58B41C5D">
            <wp:extent cx="995560" cy="985654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8232" cy="10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DB" w:rsidRDefault="005D4776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【招聘流程】</w:t>
      </w:r>
    </w:p>
    <w:p w:rsidR="00B07362" w:rsidRPr="0011309D" w:rsidRDefault="005D4776" w:rsidP="0011309D">
      <w:pPr>
        <w:jc w:val="center"/>
        <w:rPr>
          <w:rFonts w:ascii="TTTGB Medium" w:eastAsia="TTTGB Medium" w:hAnsi="TTTGB Medium"/>
          <w:bCs/>
          <w:color w:val="000000"/>
          <w:sz w:val="24"/>
          <w:szCs w:val="24"/>
        </w:rPr>
      </w:pPr>
      <w:r>
        <w:rPr>
          <w:rFonts w:ascii="TTTGB Medium" w:eastAsia="TTTGB Medium" w:hAnsi="TTTGB Medium" w:hint="eastAsia"/>
          <w:bCs/>
          <w:color w:val="000000"/>
          <w:sz w:val="24"/>
          <w:szCs w:val="24"/>
        </w:rPr>
        <w:t>网申（</w:t>
      </w:r>
      <w:r w:rsidR="003E0672">
        <w:rPr>
          <w:rFonts w:ascii="TTTGB Medium" w:eastAsia="TTTGB Medium" w:hAnsi="TTTGB Medium"/>
          <w:bCs/>
          <w:color w:val="000000"/>
          <w:sz w:val="24"/>
          <w:szCs w:val="24"/>
        </w:rPr>
        <w:t>11</w:t>
      </w:r>
      <w:r>
        <w:rPr>
          <w:rFonts w:ascii="TTTGB Medium" w:eastAsia="TTTGB Medium" w:hAnsi="TTTGB Medium"/>
          <w:bCs/>
          <w:color w:val="000000"/>
          <w:sz w:val="24"/>
          <w:szCs w:val="24"/>
        </w:rPr>
        <w:t>月</w:t>
      </w:r>
      <w:r w:rsidR="003E0672">
        <w:rPr>
          <w:rFonts w:ascii="TTTGB Medium" w:eastAsia="TTTGB Medium" w:hAnsi="TTTGB Medium" w:hint="eastAsia"/>
          <w:bCs/>
          <w:color w:val="000000"/>
          <w:sz w:val="24"/>
          <w:szCs w:val="24"/>
        </w:rPr>
        <w:t>-</w:t>
      </w:r>
      <w:r w:rsidR="003E0672">
        <w:rPr>
          <w:rFonts w:ascii="TTTGB Medium" w:eastAsia="TTTGB Medium" w:hAnsi="TTTGB Medium"/>
          <w:bCs/>
          <w:color w:val="000000"/>
          <w:sz w:val="24"/>
          <w:szCs w:val="24"/>
        </w:rPr>
        <w:t>12</w:t>
      </w:r>
      <w:r w:rsidR="003E0672">
        <w:rPr>
          <w:rFonts w:ascii="TTTGB Medium" w:eastAsia="TTTGB Medium" w:hAnsi="TTTGB Medium" w:hint="eastAsia"/>
          <w:bCs/>
          <w:color w:val="000000"/>
          <w:sz w:val="24"/>
          <w:szCs w:val="24"/>
        </w:rPr>
        <w:t>月上旬</w:t>
      </w:r>
      <w:r>
        <w:rPr>
          <w:rFonts w:ascii="TTTGB Medium" w:eastAsia="TTTGB Medium" w:hAnsi="TTTGB Medium" w:hint="eastAsia"/>
          <w:bCs/>
          <w:color w:val="000000"/>
          <w:sz w:val="24"/>
          <w:szCs w:val="24"/>
        </w:rPr>
        <w:t>）-</w:t>
      </w:r>
      <w:r w:rsidR="003E0672">
        <w:rPr>
          <w:rFonts w:ascii="TTTGB Medium" w:eastAsia="TTTGB Medium" w:hAnsi="TTTGB Medium" w:hint="eastAsia"/>
          <w:bCs/>
          <w:color w:val="000000"/>
          <w:sz w:val="24"/>
          <w:szCs w:val="24"/>
        </w:rPr>
        <w:t>笔试、</w:t>
      </w:r>
      <w:r>
        <w:rPr>
          <w:rFonts w:ascii="TTTGB Medium" w:eastAsia="TTTGB Medium" w:hAnsi="TTTGB Medium" w:hint="eastAsia"/>
          <w:bCs/>
          <w:color w:val="000000"/>
          <w:sz w:val="24"/>
          <w:szCs w:val="24"/>
        </w:rPr>
        <w:t>面试（</w:t>
      </w:r>
      <w:r w:rsidR="003E0672">
        <w:rPr>
          <w:rFonts w:ascii="TTTGB Medium" w:eastAsia="TTTGB Medium" w:hAnsi="TTTGB Medium" w:hint="eastAsia"/>
          <w:bCs/>
          <w:color w:val="000000"/>
          <w:sz w:val="24"/>
          <w:szCs w:val="24"/>
        </w:rPr>
        <w:t>1</w:t>
      </w:r>
      <w:r w:rsidR="003E0672">
        <w:rPr>
          <w:rFonts w:ascii="TTTGB Medium" w:eastAsia="TTTGB Medium" w:hAnsi="TTTGB Medium"/>
          <w:bCs/>
          <w:color w:val="000000"/>
          <w:sz w:val="24"/>
          <w:szCs w:val="24"/>
        </w:rPr>
        <w:t>2</w:t>
      </w:r>
      <w:r>
        <w:rPr>
          <w:rFonts w:ascii="TTTGB Medium" w:eastAsia="TTTGB Medium" w:hAnsi="TTTGB Medium" w:hint="eastAsia"/>
          <w:bCs/>
          <w:color w:val="000000"/>
          <w:sz w:val="24"/>
          <w:szCs w:val="24"/>
        </w:rPr>
        <w:t>月）-录用（</w:t>
      </w:r>
      <w:r w:rsidR="0026297D">
        <w:rPr>
          <w:rFonts w:ascii="TTTGB Medium" w:eastAsia="TTTGB Medium" w:hAnsi="TTTGB Medium" w:hint="eastAsia"/>
          <w:bCs/>
          <w:color w:val="000000"/>
          <w:sz w:val="24"/>
          <w:szCs w:val="24"/>
        </w:rPr>
        <w:t>1</w:t>
      </w:r>
      <w:r w:rsidR="0026297D">
        <w:rPr>
          <w:rFonts w:ascii="TTTGB Medium" w:eastAsia="TTTGB Medium" w:hAnsi="TTTGB Medium"/>
          <w:bCs/>
          <w:color w:val="000000"/>
          <w:sz w:val="24"/>
          <w:szCs w:val="24"/>
        </w:rPr>
        <w:t>2</w:t>
      </w:r>
      <w:r w:rsidR="0026297D">
        <w:rPr>
          <w:rFonts w:ascii="TTTGB Medium" w:eastAsia="TTTGB Medium" w:hAnsi="TTTGB Medium" w:hint="eastAsia"/>
          <w:bCs/>
          <w:color w:val="000000"/>
          <w:sz w:val="24"/>
          <w:szCs w:val="24"/>
        </w:rPr>
        <w:t>月-</w:t>
      </w:r>
      <w:r w:rsidR="003E0672">
        <w:rPr>
          <w:rFonts w:ascii="TTTGB Medium" w:eastAsia="TTTGB Medium" w:hAnsi="TTTGB Medium"/>
          <w:bCs/>
          <w:color w:val="000000"/>
          <w:sz w:val="24"/>
          <w:szCs w:val="24"/>
        </w:rPr>
        <w:t>1</w:t>
      </w:r>
      <w:r w:rsidR="003E0672">
        <w:rPr>
          <w:rFonts w:ascii="TTTGB Medium" w:eastAsia="TTTGB Medium" w:hAnsi="TTTGB Medium" w:hint="eastAsia"/>
          <w:bCs/>
          <w:color w:val="000000"/>
          <w:sz w:val="24"/>
          <w:szCs w:val="24"/>
        </w:rPr>
        <w:t>月</w:t>
      </w:r>
      <w:r>
        <w:rPr>
          <w:rFonts w:ascii="TTTGB Medium" w:eastAsia="TTTGB Medium" w:hAnsi="TTTGB Medium" w:hint="eastAsia"/>
          <w:bCs/>
          <w:color w:val="000000"/>
          <w:sz w:val="24"/>
          <w:szCs w:val="24"/>
        </w:rPr>
        <w:t>）</w:t>
      </w:r>
    </w:p>
    <w:p w:rsidR="00B07362" w:rsidRDefault="00B07362" w:rsidP="00B07362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【联系我们】</w:t>
      </w:r>
    </w:p>
    <w:p w:rsidR="0011309D" w:rsidRDefault="0011309D" w:rsidP="0011309D">
      <w:pPr>
        <w:jc w:val="center"/>
        <w:rPr>
          <w:rFonts w:ascii="TTTGB Medium" w:eastAsia="TTTGB Medium" w:hAnsi="TTTGB Medium"/>
          <w:sz w:val="24"/>
          <w:szCs w:val="24"/>
        </w:rPr>
      </w:pPr>
      <w:r>
        <w:rPr>
          <w:rFonts w:ascii="TTTGB Medium" w:eastAsia="TTTGB Medium" w:hAnsi="TTTGB Medium" w:hint="eastAsia"/>
          <w:sz w:val="24"/>
          <w:szCs w:val="24"/>
        </w:rPr>
        <w:t>可任意添加以下</w:t>
      </w:r>
      <w:proofErr w:type="gramStart"/>
      <w:r>
        <w:rPr>
          <w:rFonts w:ascii="TTTGB Medium" w:eastAsia="TTTGB Medium" w:hAnsi="TTTGB Medium" w:hint="eastAsia"/>
          <w:sz w:val="24"/>
          <w:szCs w:val="24"/>
        </w:rPr>
        <w:t>一位校招</w:t>
      </w:r>
      <w:proofErr w:type="gramEnd"/>
      <w:r>
        <w:rPr>
          <w:rFonts w:ascii="TTTGB Medium" w:eastAsia="TTTGB Medium" w:hAnsi="TTTGB Medium" w:hint="eastAsia"/>
          <w:sz w:val="24"/>
          <w:szCs w:val="24"/>
        </w:rPr>
        <w:t>H</w:t>
      </w:r>
      <w:r>
        <w:rPr>
          <w:rFonts w:ascii="TTTGB Medium" w:eastAsia="TTTGB Medium" w:hAnsi="TTTGB Medium"/>
          <w:sz w:val="24"/>
          <w:szCs w:val="24"/>
        </w:rPr>
        <w:t>R</w:t>
      </w:r>
      <w:r>
        <w:rPr>
          <w:rFonts w:ascii="TTTGB Medium" w:eastAsia="TTTGB Medium" w:hAnsi="TTTGB Medium" w:hint="eastAsia"/>
          <w:sz w:val="24"/>
          <w:szCs w:val="24"/>
        </w:rPr>
        <w:t>，获得</w:t>
      </w:r>
      <w:proofErr w:type="gramStart"/>
      <w:r>
        <w:rPr>
          <w:rFonts w:ascii="TTTGB Medium" w:eastAsia="TTTGB Medium" w:hAnsi="TTTGB Medium" w:hint="eastAsia"/>
          <w:sz w:val="24"/>
          <w:szCs w:val="24"/>
        </w:rPr>
        <w:t>最新校招资</w:t>
      </w:r>
      <w:proofErr w:type="gramEnd"/>
      <w:r>
        <w:rPr>
          <w:rFonts w:ascii="TTTGB Medium" w:eastAsia="TTTGB Medium" w:hAnsi="TTTGB Medium" w:hint="eastAsia"/>
          <w:sz w:val="24"/>
          <w:szCs w:val="24"/>
        </w:rPr>
        <w:t>讯</w:t>
      </w:r>
    </w:p>
    <w:p w:rsidR="00B07362" w:rsidRDefault="0011309D" w:rsidP="0011309D">
      <w:pPr>
        <w:jc w:val="center"/>
        <w:rPr>
          <w:rFonts w:ascii="TTTGB Medium" w:eastAsia="TTTGB Medium" w:hAnsi="TTTGB Medium"/>
          <w:sz w:val="24"/>
          <w:szCs w:val="24"/>
        </w:rPr>
      </w:pPr>
      <w:r>
        <w:rPr>
          <w:noProof/>
        </w:rPr>
        <w:drawing>
          <wp:inline distT="0" distB="0" distL="0" distR="0" wp14:anchorId="22AEFE67" wp14:editId="396FE37C">
            <wp:extent cx="2732379" cy="1118063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8790" cy="113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09D" w:rsidRDefault="0011309D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</w:p>
    <w:p w:rsidR="0011309D" w:rsidRDefault="0011309D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</w:p>
    <w:p w:rsidR="006247DB" w:rsidRDefault="005D4776">
      <w:pPr>
        <w:jc w:val="center"/>
        <w:rPr>
          <w:rFonts w:ascii="TTTGB Medium" w:eastAsia="TTTGB Medium" w:hAnsi="TTTGB Medium"/>
          <w:b/>
          <w:color w:val="2F5496" w:themeColor="accent1" w:themeShade="BF"/>
          <w:sz w:val="28"/>
          <w:szCs w:val="24"/>
        </w:rPr>
      </w:pPr>
      <w:r>
        <w:rPr>
          <w:rFonts w:ascii="TTTGB Medium" w:eastAsia="TTTGB Medium" w:hAnsi="TTTGB Medium" w:hint="eastAsia"/>
          <w:b/>
          <w:color w:val="2F5496" w:themeColor="accent1" w:themeShade="BF"/>
          <w:sz w:val="28"/>
          <w:szCs w:val="24"/>
        </w:rPr>
        <w:t>更多岗位详情以及疑问请关注</w:t>
      </w:r>
    </w:p>
    <w:p w:rsidR="006247DB" w:rsidRDefault="005D4776">
      <w:pPr>
        <w:ind w:firstLineChars="1100" w:firstLine="2640"/>
        <w:rPr>
          <w:rFonts w:ascii="TTTGB Medium" w:eastAsia="TTTGB Medium" w:hAnsi="TTTGB Medium"/>
          <w:sz w:val="24"/>
          <w:szCs w:val="24"/>
        </w:rPr>
      </w:pPr>
      <w:proofErr w:type="gramStart"/>
      <w:r>
        <w:rPr>
          <w:rFonts w:ascii="TTTGB Medium" w:eastAsia="TTTGB Medium" w:hAnsi="TTTGB Medium" w:hint="eastAsia"/>
          <w:sz w:val="24"/>
          <w:szCs w:val="24"/>
        </w:rPr>
        <w:t>微信公众号</w:t>
      </w:r>
      <w:proofErr w:type="gramEnd"/>
      <w:r>
        <w:rPr>
          <w:rFonts w:ascii="TTTGB Medium" w:eastAsia="TTTGB Medium" w:hAnsi="TTTGB Medium" w:hint="eastAsia"/>
          <w:sz w:val="24"/>
          <w:szCs w:val="24"/>
        </w:rPr>
        <w:t>：数字广东招聘</w:t>
      </w:r>
    </w:p>
    <w:p w:rsidR="006247DB" w:rsidRDefault="005D4776">
      <w:pPr>
        <w:jc w:val="center"/>
        <w:rPr>
          <w:rFonts w:ascii="TTTGB Medium" w:eastAsia="TTTGB Medium" w:hAnsi="TTTGB Medium"/>
          <w:bCs/>
          <w:color w:val="000000"/>
          <w:sz w:val="24"/>
          <w:szCs w:val="24"/>
        </w:rPr>
      </w:pPr>
      <w:r>
        <w:rPr>
          <w:rFonts w:ascii="TTTGB Medium" w:eastAsia="TTTGB Medium" w:hAnsi="TTTGB Medium"/>
          <w:noProof/>
          <w:sz w:val="24"/>
          <w:szCs w:val="24"/>
        </w:rPr>
        <w:drawing>
          <wp:inline distT="0" distB="0" distL="0" distR="0">
            <wp:extent cx="1746250" cy="17462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TTGB Medium">
    <w:altName w:val="微软雅黑"/>
    <w:panose1 w:val="020C06030202040F0204"/>
    <w:charset w:val="86"/>
    <w:family w:val="swiss"/>
    <w:notTrueType/>
    <w:pitch w:val="variable"/>
    <w:sig w:usb0="A00002BF" w:usb1="384F6CFA" w:usb2="00000012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06"/>
    <w:rsid w:val="000126AB"/>
    <w:rsid w:val="000350F0"/>
    <w:rsid w:val="00064528"/>
    <w:rsid w:val="00066D15"/>
    <w:rsid w:val="00082FBC"/>
    <w:rsid w:val="0009241A"/>
    <w:rsid w:val="000B5C11"/>
    <w:rsid w:val="000B6DDF"/>
    <w:rsid w:val="000C79D1"/>
    <w:rsid w:val="00100A68"/>
    <w:rsid w:val="0011309D"/>
    <w:rsid w:val="00122F13"/>
    <w:rsid w:val="001471C1"/>
    <w:rsid w:val="001A6BFA"/>
    <w:rsid w:val="001B1804"/>
    <w:rsid w:val="001D16B5"/>
    <w:rsid w:val="002144C6"/>
    <w:rsid w:val="0026297D"/>
    <w:rsid w:val="00295DC7"/>
    <w:rsid w:val="002A4CAA"/>
    <w:rsid w:val="002B3BF9"/>
    <w:rsid w:val="002D2D1B"/>
    <w:rsid w:val="003263F7"/>
    <w:rsid w:val="00352F63"/>
    <w:rsid w:val="003854B6"/>
    <w:rsid w:val="0039014B"/>
    <w:rsid w:val="003905D6"/>
    <w:rsid w:val="003A7E91"/>
    <w:rsid w:val="003E0672"/>
    <w:rsid w:val="00432494"/>
    <w:rsid w:val="004562E4"/>
    <w:rsid w:val="004A01FF"/>
    <w:rsid w:val="004B0023"/>
    <w:rsid w:val="005415A0"/>
    <w:rsid w:val="005C5F96"/>
    <w:rsid w:val="005D4776"/>
    <w:rsid w:val="005E56D2"/>
    <w:rsid w:val="006247DB"/>
    <w:rsid w:val="00632124"/>
    <w:rsid w:val="006456F1"/>
    <w:rsid w:val="00646423"/>
    <w:rsid w:val="00682E43"/>
    <w:rsid w:val="006C2C1A"/>
    <w:rsid w:val="006D7962"/>
    <w:rsid w:val="006E51FE"/>
    <w:rsid w:val="007178AC"/>
    <w:rsid w:val="0071790A"/>
    <w:rsid w:val="007228AA"/>
    <w:rsid w:val="0072652D"/>
    <w:rsid w:val="00730C67"/>
    <w:rsid w:val="00762FF6"/>
    <w:rsid w:val="00775B30"/>
    <w:rsid w:val="00782FE5"/>
    <w:rsid w:val="00793DB9"/>
    <w:rsid w:val="007C1831"/>
    <w:rsid w:val="007D0470"/>
    <w:rsid w:val="007E48C6"/>
    <w:rsid w:val="00850ABD"/>
    <w:rsid w:val="008954C9"/>
    <w:rsid w:val="008B155E"/>
    <w:rsid w:val="0091161F"/>
    <w:rsid w:val="00921F6E"/>
    <w:rsid w:val="00946FA1"/>
    <w:rsid w:val="00947D54"/>
    <w:rsid w:val="00985B98"/>
    <w:rsid w:val="00987AE4"/>
    <w:rsid w:val="009B5D74"/>
    <w:rsid w:val="009C750E"/>
    <w:rsid w:val="009D2406"/>
    <w:rsid w:val="009E2D51"/>
    <w:rsid w:val="009E402B"/>
    <w:rsid w:val="009F0700"/>
    <w:rsid w:val="00A258AE"/>
    <w:rsid w:val="00A473D2"/>
    <w:rsid w:val="00A53238"/>
    <w:rsid w:val="00A63D9C"/>
    <w:rsid w:val="00A659AA"/>
    <w:rsid w:val="00A719A5"/>
    <w:rsid w:val="00A93ADE"/>
    <w:rsid w:val="00AA2054"/>
    <w:rsid w:val="00AF466A"/>
    <w:rsid w:val="00B046FB"/>
    <w:rsid w:val="00B07362"/>
    <w:rsid w:val="00B079DF"/>
    <w:rsid w:val="00B2279D"/>
    <w:rsid w:val="00B7355A"/>
    <w:rsid w:val="00B84A21"/>
    <w:rsid w:val="00BA5A10"/>
    <w:rsid w:val="00BD266F"/>
    <w:rsid w:val="00C377B6"/>
    <w:rsid w:val="00C82146"/>
    <w:rsid w:val="00C86921"/>
    <w:rsid w:val="00CD57FD"/>
    <w:rsid w:val="00D216F2"/>
    <w:rsid w:val="00D46BBE"/>
    <w:rsid w:val="00D55FD5"/>
    <w:rsid w:val="00D74D43"/>
    <w:rsid w:val="00DA27E2"/>
    <w:rsid w:val="00DC05FE"/>
    <w:rsid w:val="00E01648"/>
    <w:rsid w:val="00E07272"/>
    <w:rsid w:val="00E17DE2"/>
    <w:rsid w:val="00E346F3"/>
    <w:rsid w:val="00E802DB"/>
    <w:rsid w:val="00E82EE2"/>
    <w:rsid w:val="00ED15EB"/>
    <w:rsid w:val="00F10FA9"/>
    <w:rsid w:val="00F31113"/>
    <w:rsid w:val="00F4275D"/>
    <w:rsid w:val="00F756B5"/>
    <w:rsid w:val="00FB0C1F"/>
    <w:rsid w:val="00FC3878"/>
    <w:rsid w:val="00FC49A8"/>
    <w:rsid w:val="00FC7153"/>
    <w:rsid w:val="1CF047EF"/>
    <w:rsid w:val="1E136A6D"/>
    <w:rsid w:val="23D42917"/>
    <w:rsid w:val="51377A9A"/>
    <w:rsid w:val="6A2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F3049"/>
  <w15:docId w15:val="{0FDECDBE-8600-459C-886B-5E9368AB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525471-B14A-4119-8EA1-A4C90C97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Digital</cp:lastModifiedBy>
  <cp:revision>33</cp:revision>
  <dcterms:created xsi:type="dcterms:W3CDTF">2021-03-10T03:24:00Z</dcterms:created>
  <dcterms:modified xsi:type="dcterms:W3CDTF">2021-11-24T03:51:00Z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