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tabs>
          <w:tab w:val="center" w:pos="4150"/>
          <w:tab w:val="right" w:pos="8300"/>
        </w:tabs>
        <w:spacing w:before="0" w:beforeAutospacing="0" w:after="0" w:afterAutospacing="0"/>
        <w:rPr>
          <w:rStyle w:val="5"/>
          <w:rFonts w:ascii="微软雅黑" w:hAnsi="微软雅黑" w:eastAsia="微软雅黑"/>
          <w:color w:val="333333"/>
          <w:sz w:val="32"/>
          <w:szCs w:val="32"/>
        </w:rPr>
      </w:pPr>
      <w:r>
        <w:rPr>
          <w:rStyle w:val="5"/>
          <w:rFonts w:ascii="微软雅黑" w:hAnsi="微软雅黑" w:eastAsia="微软雅黑"/>
          <w:color w:val="333333"/>
          <w:sz w:val="32"/>
          <w:szCs w:val="32"/>
        </w:rPr>
        <w:tab/>
      </w:r>
      <w:r>
        <w:rPr>
          <w:rStyle w:val="5"/>
          <w:rFonts w:hint="eastAsia" w:ascii="微软雅黑" w:hAnsi="微软雅黑" w:eastAsia="微软雅黑"/>
          <w:color w:val="333333"/>
          <w:sz w:val="32"/>
          <w:szCs w:val="32"/>
        </w:rPr>
        <w:t>三七互娱20</w:t>
      </w:r>
      <w:r>
        <w:rPr>
          <w:rStyle w:val="5"/>
          <w:rFonts w:ascii="微软雅黑" w:hAnsi="微软雅黑" w:eastAsia="微软雅黑"/>
          <w:color w:val="333333"/>
          <w:sz w:val="32"/>
          <w:szCs w:val="32"/>
        </w:rPr>
        <w:t>2</w:t>
      </w:r>
      <w:r>
        <w:rPr>
          <w:rStyle w:val="5"/>
          <w:rFonts w:hint="eastAsia" w:ascii="微软雅黑" w:hAnsi="微软雅黑" w:eastAsia="微软雅黑"/>
          <w:color w:val="333333"/>
          <w:sz w:val="32"/>
          <w:szCs w:val="32"/>
        </w:rPr>
        <w:t>2</w:t>
      </w:r>
      <w:r>
        <w:rPr>
          <w:rStyle w:val="5"/>
          <w:rFonts w:hint="eastAsia" w:ascii="微软雅黑" w:hAnsi="微软雅黑" w:eastAsia="微软雅黑"/>
          <w:color w:val="333333"/>
          <w:sz w:val="32"/>
          <w:szCs w:val="32"/>
          <w:lang w:val="en-US" w:eastAsia="zh-CN"/>
        </w:rPr>
        <w:t>春</w:t>
      </w:r>
      <w:r>
        <w:rPr>
          <w:rStyle w:val="5"/>
          <w:rFonts w:hint="eastAsia" w:ascii="微软雅黑" w:hAnsi="微软雅黑" w:eastAsia="微软雅黑"/>
          <w:color w:val="333333"/>
          <w:sz w:val="32"/>
          <w:szCs w:val="32"/>
        </w:rPr>
        <w:t>季校园招聘</w:t>
      </w:r>
    </w:p>
    <w:p>
      <w:pPr>
        <w:pStyle w:val="2"/>
        <w:shd w:val="clear" w:color="auto" w:fill="FFFFFF"/>
        <w:tabs>
          <w:tab w:val="center" w:pos="4150"/>
          <w:tab w:val="right" w:pos="8300"/>
        </w:tabs>
        <w:spacing w:before="0" w:beforeAutospacing="0" w:after="0" w:afterAutospacing="0"/>
        <w:rPr>
          <w:rStyle w:val="5"/>
          <w:rFonts w:ascii="微软雅黑" w:hAnsi="微软雅黑" w:eastAsia="微软雅黑"/>
          <w:color w:val="333333"/>
          <w:sz w:val="32"/>
          <w:szCs w:val="32"/>
        </w:rPr>
      </w:pPr>
    </w:p>
    <w:p>
      <w:pPr>
        <w:ind w:firstLine="420" w:firstLineChars="200"/>
        <w:jc w:val="center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如果你有一颗热爱游戏的心，如果你有无限的创意和梦想</w:t>
      </w:r>
    </w:p>
    <w:p>
      <w:pPr>
        <w:ind w:firstLine="420" w:firstLineChars="200"/>
        <w:jc w:val="center"/>
        <w:rPr>
          <w:rStyle w:val="5"/>
          <w:rFonts w:hint="eastAsia" w:ascii="微软雅黑" w:hAnsi="微软雅黑" w:eastAsia="微软雅黑" w:cstheme="minorBidi"/>
          <w:color w:val="333333"/>
        </w:rPr>
      </w:pPr>
      <w:r>
        <w:rPr>
          <w:rFonts w:hint="eastAsia" w:ascii="微软雅黑" w:hAnsi="微软雅黑" w:eastAsia="微软雅黑" w:cs="微软雅黑"/>
          <w:szCs w:val="21"/>
        </w:rPr>
        <w:t>还在等什么？和三七互娱一起做好玩的事，给世界带来快乐~</w:t>
      </w:r>
    </w:p>
    <w:p>
      <w:pPr>
        <w:pStyle w:val="2"/>
        <w:shd w:val="clear" w:color="auto" w:fill="FFFFFF"/>
        <w:spacing w:before="0" w:beforeAutospacing="0" w:after="0" w:afterAutospacing="0"/>
        <w:rPr>
          <w:rStyle w:val="5"/>
          <w:rFonts w:hint="eastAsia" w:ascii="微软雅黑" w:hAnsi="微软雅黑" w:eastAsia="微软雅黑" w:cstheme="minorBidi"/>
          <w:color w:val="333333"/>
        </w:rPr>
      </w:pPr>
      <w:r>
        <w:rPr>
          <w:rStyle w:val="5"/>
          <w:rFonts w:hint="eastAsia" w:ascii="微软雅黑" w:hAnsi="微软雅黑" w:eastAsia="微软雅黑" w:cstheme="minorBidi"/>
          <w:color w:val="333333"/>
        </w:rPr>
        <w:t>【投递</w:t>
      </w:r>
      <w:r>
        <w:rPr>
          <w:rStyle w:val="5"/>
          <w:rFonts w:hint="eastAsia" w:ascii="微软雅黑" w:hAnsi="微软雅黑" w:eastAsia="微软雅黑" w:cstheme="minorBidi"/>
          <w:color w:val="333333"/>
          <w:lang w:val="en-US" w:eastAsia="zh-CN"/>
        </w:rPr>
        <w:t>链接</w:t>
      </w:r>
      <w:r>
        <w:rPr>
          <w:rStyle w:val="5"/>
          <w:rFonts w:hint="eastAsia" w:ascii="微软雅黑" w:hAnsi="微软雅黑" w:eastAsia="微软雅黑" w:cstheme="minorBidi"/>
          <w:color w:val="333333"/>
        </w:rPr>
        <w:t>】</w:t>
      </w:r>
    </w:p>
    <w:p>
      <w:pPr>
        <w:pStyle w:val="2"/>
        <w:shd w:val="clear" w:color="auto" w:fill="FFFFFF"/>
        <w:spacing w:before="0" w:beforeAutospacing="0" w:after="0" w:afterAutospacing="0"/>
        <w:rPr>
          <w:rStyle w:val="5"/>
          <w:rFonts w:hint="eastAsia" w:ascii="微软雅黑" w:hAnsi="微软雅黑" w:eastAsia="微软雅黑" w:cstheme="minorBidi"/>
          <w:color w:val="333333"/>
        </w:rPr>
      </w:pPr>
      <w:r>
        <w:rPr>
          <w:rStyle w:val="5"/>
          <w:rFonts w:hint="eastAsia" w:ascii="微软雅黑" w:hAnsi="微软雅黑" w:eastAsia="微软雅黑" w:cstheme="minorBidi"/>
          <w:color w:val="333333"/>
        </w:rPr>
        <w:t>https://app.mokahr.com/m/campus_apply/37/25238?recommendCode=DSHengaH#/jobs</w:t>
      </w:r>
    </w:p>
    <w:p>
      <w:pPr>
        <w:pStyle w:val="2"/>
        <w:shd w:val="clear" w:color="auto" w:fill="FFFFFF"/>
        <w:tabs>
          <w:tab w:val="center" w:pos="4150"/>
          <w:tab w:val="right" w:pos="8300"/>
        </w:tabs>
        <w:spacing w:before="0" w:beforeAutospacing="0" w:after="0" w:afterAutospacing="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微软雅黑" w:hAnsi="微软雅黑" w:eastAsia="微软雅黑"/>
          <w:color w:val="333333"/>
          <w:sz w:val="21"/>
          <w:szCs w:val="21"/>
        </w:rPr>
        <w:fldChar w:fldCharType="begin"/>
      </w:r>
      <w:r>
        <w:rPr>
          <w:rFonts w:ascii="微软雅黑" w:hAnsi="微软雅黑" w:eastAsia="微软雅黑"/>
          <w:color w:val="333333"/>
          <w:sz w:val="21"/>
          <w:szCs w:val="21"/>
        </w:rPr>
        <w:instrText xml:space="preserve"> INCLUDEPICTURE "http://f1.dajieimg.com/n/file/T1h0C_B4xT1R4cSCrK_c.png" \* MERGEFORMATINET </w:instrText>
      </w:r>
      <w:r>
        <w:rPr>
          <w:rFonts w:ascii="微软雅黑" w:hAnsi="微软雅黑" w:eastAsia="微软雅黑"/>
          <w:color w:val="333333"/>
          <w:sz w:val="21"/>
          <w:szCs w:val="21"/>
        </w:rPr>
        <w:fldChar w:fldCharType="separate"/>
      </w:r>
      <w:r>
        <w:rPr>
          <w:rFonts w:ascii="微软雅黑" w:hAnsi="微软雅黑" w:eastAsia="微软雅黑"/>
          <w:color w:val="333333"/>
          <w:sz w:val="21"/>
          <w:szCs w:val="21"/>
        </w:rPr>
        <w:drawing>
          <wp:inline distT="0" distB="0" distL="0" distR="0">
            <wp:extent cx="1871345" cy="1871345"/>
            <wp:effectExtent l="0" t="0" r="14605" b="14605"/>
            <wp:docPr id="3" name="图片 3" descr="http://f1.dajieimg.com/n/file/T1h0C_B4xT1R4cSCrK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f1.dajieimg.com/n/file/T1h0C_B4xT1R4cSCrK_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color w:val="333333"/>
          <w:sz w:val="21"/>
          <w:szCs w:val="21"/>
        </w:rPr>
        <w:fldChar w:fldCharType="end"/>
      </w:r>
    </w:p>
    <w:p>
      <w:pPr>
        <w:pStyle w:val="2"/>
        <w:shd w:val="clear" w:color="auto" w:fill="FFFFFF"/>
        <w:tabs>
          <w:tab w:val="center" w:pos="4150"/>
          <w:tab w:val="right" w:pos="8300"/>
        </w:tabs>
        <w:spacing w:before="0" w:beforeAutospacing="0" w:after="0" w:afterAutospacing="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扫码关注三七互娱公众号，一起开始游戏的征程吧！</w:t>
      </w:r>
    </w:p>
    <w:p>
      <w:pPr>
        <w:pStyle w:val="2"/>
        <w:shd w:val="clear" w:color="auto" w:fill="FFFFFF"/>
        <w:tabs>
          <w:tab w:val="center" w:pos="4150"/>
          <w:tab w:val="right" w:pos="8300"/>
        </w:tabs>
        <w:spacing w:before="0" w:beforeAutospacing="0" w:after="0" w:afterAutospacing="0"/>
        <w:jc w:val="center"/>
        <w:rPr>
          <w:rFonts w:ascii="微软雅黑" w:hAnsi="微软雅黑" w:eastAsia="微软雅黑"/>
          <w:color w:val="333333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Style w:val="5"/>
          <w:rFonts w:cstheme="minorBidi"/>
        </w:rPr>
      </w:pPr>
      <w:r>
        <w:rPr>
          <w:rStyle w:val="5"/>
          <w:rFonts w:hint="eastAsia" w:ascii="微软雅黑" w:hAnsi="微软雅黑" w:eastAsia="微软雅黑" w:cstheme="minorBidi"/>
          <w:color w:val="333333"/>
        </w:rPr>
        <w:t>【集团简介】</w:t>
      </w:r>
    </w:p>
    <w:p>
      <w:pPr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玩心是创造力的动因，三七互娱秉承“给世界带来快乐”的使命，致力于成为一家卓越的、可持续发展的文娱企业。</w:t>
      </w:r>
    </w:p>
    <w:p>
      <w:pPr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作为国内A股优秀综合型文娱上市企业，三七互娱业务涵盖全球游戏研发与发行、在线教育。同时，公司还积极布局5G/云游戏、影视、音乐、艺人经纪、动漫、VR/AR等在内的文娱产业，积极推动中国文娱产业的蓬勃发展，为增强文化自信做出新贡献。</w:t>
      </w:r>
    </w:p>
    <w:p>
      <w:pPr>
        <w:ind w:firstLine="42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微软雅黑" w:hAnsi="微软雅黑" w:eastAsia="微软雅黑" w:cs="微软雅黑"/>
          <w:szCs w:val="21"/>
        </w:rPr>
        <w:t>三七互娱，玩心创造世界！</w:t>
      </w:r>
    </w:p>
    <w:p>
      <w:pPr>
        <w:pStyle w:val="2"/>
        <w:shd w:val="clear" w:color="auto" w:fill="FFFFFF"/>
        <w:spacing w:before="0" w:beforeAutospacing="0" w:after="0" w:afterAutospacing="0"/>
        <w:rPr>
          <w:rStyle w:val="5"/>
          <w:rFonts w:hint="eastAsia" w:ascii="微软雅黑" w:hAnsi="微软雅黑" w:eastAsia="微软雅黑" w:cstheme="minorBidi"/>
          <w:color w:val="333333"/>
        </w:rPr>
      </w:pPr>
      <w:r>
        <w:rPr>
          <w:rStyle w:val="5"/>
          <w:rFonts w:hint="eastAsia" w:ascii="微软雅黑" w:hAnsi="微软雅黑" w:eastAsia="微软雅黑" w:cstheme="minorBidi"/>
          <w:color w:val="333333"/>
        </w:rPr>
        <w:t>【招聘岗位】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FF0000"/>
          <w:sz w:val="21"/>
          <w:szCs w:val="21"/>
          <w:lang w:val="en-US" w:eastAsia="zh-CN"/>
        </w:rPr>
        <w:t>游戏研发类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游戏数值策划、游戏系统策划、游戏文案策划、Java游戏开发工程师、Unity3D游戏开发工程师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FF0000"/>
          <w:sz w:val="21"/>
          <w:szCs w:val="21"/>
          <w:lang w:val="en-US" w:eastAsia="zh-CN"/>
        </w:rPr>
        <w:t>市场推广类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广告优化师、创意策划专员、海外广告优化师、海外创意策划专员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FF0000"/>
          <w:sz w:val="21"/>
          <w:szCs w:val="21"/>
          <w:lang w:val="en-US" w:eastAsia="zh-CN"/>
        </w:rPr>
        <w:t>技术开发类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后端开发工程师、Android开发工程师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FF0000"/>
          <w:sz w:val="21"/>
          <w:szCs w:val="21"/>
          <w:lang w:val="en-US" w:eastAsia="zh-CN"/>
        </w:rPr>
        <w:t>游戏运营类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海外运营专员、日语本地化专员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FF0000"/>
          <w:sz w:val="21"/>
          <w:szCs w:val="21"/>
          <w:lang w:val="en-US" w:eastAsia="zh-CN"/>
        </w:rPr>
        <w:t>美术设计类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导演、动画师、视频设计师、视觉设计师、原画设计师、3D动作设计师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default" w:ascii="微软雅黑" w:hAnsi="微软雅黑" w:eastAsia="微软雅黑"/>
          <w:color w:val="333333"/>
          <w:sz w:val="21"/>
          <w:szCs w:val="21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Style w:val="5"/>
          <w:rFonts w:hint="eastAsia" w:ascii="微软雅黑" w:hAnsi="微软雅黑" w:eastAsia="微软雅黑" w:cstheme="minorBidi"/>
          <w:color w:val="333333"/>
        </w:rPr>
      </w:pPr>
      <w:r>
        <w:rPr>
          <w:rStyle w:val="5"/>
          <w:rFonts w:hint="eastAsia" w:ascii="微软雅黑" w:hAnsi="微软雅黑" w:eastAsia="微软雅黑" w:cstheme="minorBidi"/>
          <w:color w:val="333333"/>
        </w:rPr>
        <w:t>【Hi！我是三七互娱】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作为全球TOP 20上市游戏公司，中国20强互联网企业，三七互娱的业务涵盖全球游戏研发与发行、在线教育。在这里，你能尽情发挥你的创造力，玩出不同可能性！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b/>
          <w:bCs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333333"/>
          <w:sz w:val="21"/>
          <w:szCs w:val="21"/>
        </w:rPr>
        <w:t>你所接触到的，是行业顶级研发和运营团队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三七游戏：三七互娱旗下研发品牌，自研游戏流水超500亿，团队规模超2000人；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37网游：“中国十大游戏运营平台”，平台注册用户超过7亿；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37手游：累计运营近2000款游戏，月活跃用户人数超过3000万；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37GAMES：“全球十大国际发行平台”，月流水超过2亿元，运营产品总数近250款；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.......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b/>
          <w:bCs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333333"/>
          <w:sz w:val="21"/>
          <w:szCs w:val="21"/>
        </w:rPr>
        <w:t>你所研发或运营的项目，是业内精品游戏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default" w:ascii="微软雅黑" w:hAnsi="微软雅黑" w:eastAsia="微软雅黑"/>
          <w:color w:val="333333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《斗罗大陆：魂师对决》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跟动画一模一样的次世代斗罗宇宙手游，手法当天新增用户数量超过300完，当月流水近7亿；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《叫我大掌柜》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国内上线首日IOS免费榜第一，霸榜海外多个地区畅销榜TOP10，刷新海外模拟经营赛道在欧美的历史成绩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《Puzzles&amp;suvival》全球首创三消X SLG，日本下载双榜TOP1，欧美畅销榜TOP20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海外地区单月流水突破4000万美金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;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......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b/>
          <w:bCs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333333"/>
          <w:sz w:val="21"/>
          <w:szCs w:val="21"/>
        </w:rPr>
        <w:t>和你一起并肩作战的，是通过层层选拔的优秀少年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b/>
          <w:bCs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333333"/>
          <w:sz w:val="21"/>
          <w:szCs w:val="21"/>
        </w:rPr>
        <w:t>带你快速成长的，更是业内TOP级专家！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65" w:lineRule="atLeas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Style w:val="5"/>
          <w:rFonts w:hint="eastAsia" w:ascii="微软雅黑" w:hAnsi="微软雅黑" w:eastAsia="微软雅黑"/>
          <w:color w:val="333333"/>
          <w:sz w:val="21"/>
          <w:szCs w:val="21"/>
        </w:rPr>
        <w:t>【培训发展】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三七互娱院校建设里丰富的学习资源，黄埔新军顶级的培养计划，为你打造全方位的培养体系，助力萌新晋级成长！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333333"/>
          <w:sz w:val="21"/>
          <w:szCs w:val="21"/>
        </w:rPr>
        <w:t>人才培养：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X+计划、黄埔新军、37Talk、领导力计划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333333"/>
          <w:sz w:val="21"/>
          <w:szCs w:val="21"/>
        </w:rPr>
        <w:t>事业群培训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：三七研习社、37手游学院、37网游学院、37GAMES课堂、技术课堂、财管与风控课堂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333333"/>
          <w:sz w:val="21"/>
          <w:szCs w:val="21"/>
        </w:rPr>
        <w:t>移动学习：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新人专区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37Talk课程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通用类课程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专业类课程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三七听书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default" w:ascii="微软雅黑" w:hAnsi="微软雅黑" w:eastAsia="微软雅黑"/>
          <w:color w:val="333333"/>
          <w:sz w:val="21"/>
          <w:szCs w:val="21"/>
          <w:lang w:val="en-US" w:eastAsia="zh-CN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465" w:lineRule="atLeas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Style w:val="5"/>
          <w:rFonts w:hint="eastAsia" w:ascii="微软雅黑" w:hAnsi="微软雅黑" w:eastAsia="微软雅黑"/>
          <w:color w:val="333333"/>
          <w:sz w:val="21"/>
          <w:szCs w:val="21"/>
        </w:rPr>
        <w:t>【福利体系】</w:t>
      </w:r>
    </w:p>
    <w:p>
      <w:pPr>
        <w:pStyle w:val="2"/>
        <w:shd w:val="clear" w:color="auto" w:fill="FFFFFF"/>
        <w:spacing w:before="0" w:beforeAutospacing="0" w:after="0" w:afterAutospacing="0"/>
        <w:ind w:firstLine="420" w:firstLineChars="20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三七互娱自上而下营造“快乐工作 健康生活”的氛围，注重打造有爱、好玩、有趣的文化氛围，制定了以“七彩福利 快乐有你”为核心的员工关怀体系，让员工可以在舒适的工作环境中探寻无限的快乐与幸福。</w:t>
      </w:r>
    </w:p>
    <w:p>
      <w:pPr>
        <w:pStyle w:val="2"/>
        <w:shd w:val="clear" w:color="auto" w:fill="FFFFFF"/>
        <w:spacing w:before="0" w:beforeAutospacing="0" w:after="0" w:afterAutospacing="0"/>
        <w:ind w:firstLine="420" w:firstLineChars="2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上班时间要造，下班更要玩翻天！从运动项目的超跑团、足球、篮球、羽毛球到舞蹈、摄影、桌游、健身、电竞等等，各式文化俱乐部让你“挑花眼”！还有炫酷年会、三七嘉年华、美术节、程序员节、女神节等等，特殊节日还会提前放假，就是要把你宠上天~</w:t>
      </w:r>
    </w:p>
    <w:p>
      <w:pPr>
        <w:pStyle w:val="2"/>
        <w:shd w:val="clear" w:color="auto" w:fill="FFFFFF"/>
        <w:spacing w:before="0" w:beforeAutospacing="0" w:after="0" w:afterAutospacing="0"/>
        <w:rPr>
          <w:rStyle w:val="7"/>
          <w:rFonts w:hint="eastAsia" w:ascii="微软雅黑" w:hAnsi="微软雅黑" w:eastAsia="微软雅黑" w:cs="Arial"/>
          <w:b/>
          <w:bCs/>
          <w:color w:val="666666"/>
          <w:sz w:val="21"/>
          <w:szCs w:val="21"/>
          <w:u w:val="single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Style w:val="7"/>
          <w:rFonts w:hint="eastAsia" w:ascii="微软雅黑" w:hAnsi="微软雅黑" w:eastAsia="微软雅黑" w:cs="Arial"/>
          <w:b/>
          <w:bCs/>
          <w:color w:val="666666"/>
          <w:sz w:val="21"/>
          <w:szCs w:val="21"/>
          <w:u w:val="none"/>
        </w:rPr>
      </w:pPr>
      <w:r>
        <w:rPr>
          <w:rStyle w:val="7"/>
          <w:rFonts w:hint="eastAsia" w:ascii="微软雅黑" w:hAnsi="微软雅黑" w:eastAsia="微软雅黑" w:cs="Arial"/>
          <w:b/>
          <w:bCs/>
          <w:color w:val="666666"/>
          <w:sz w:val="21"/>
          <w:szCs w:val="21"/>
          <w:u w:val="single"/>
        </w:rPr>
        <w:t>贴心福利</w:t>
      </w:r>
      <w:r>
        <w:rPr>
          <w:rStyle w:val="7"/>
          <w:rFonts w:hint="eastAsia" w:ascii="微软雅黑" w:hAnsi="微软雅黑" w:eastAsia="微软雅黑" w:cs="Arial"/>
          <w:b/>
          <w:bCs/>
          <w:color w:val="666666"/>
          <w:sz w:val="21"/>
          <w:szCs w:val="21"/>
          <w:u w:val="none"/>
        </w:rPr>
        <w:t>：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周末双休，弹性工作制；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br w:type="textWrapping"/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2.免费早餐，餐补；零食铺不限量供应；节假日下午茶；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br w:type="textWrapping"/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3.7-15天年假，每月一天带薪病假，还有女性假期，不需要开证明那种；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br w:type="textWrapping"/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4.六险一金，年度体检，补充医疗，意外险，关心你的健康；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br w:type="textWrapping"/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5.羽毛球，足球，篮球，瑜伽，桌游等等俱乐部，工作之余培养更多爱好；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br w:type="textWrapping"/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6.24小时不打烊的健身房，随时可以锻炼身体；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7.生日福利、节假日礼盒、部门团建、旅游、电影卡福利。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br w:type="textWrapping"/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8.校招生专属培训计划，职业发展生命周期全流程培训</w:t>
      </w:r>
    </w:p>
    <w:p>
      <w:pPr>
        <w:pStyle w:val="2"/>
        <w:shd w:val="clear" w:color="auto" w:fill="FFFFFF"/>
        <w:spacing w:before="0" w:beforeAutospacing="0" w:after="0" w:afterAutospacing="0"/>
        <w:ind w:firstLine="420" w:firstLineChars="200"/>
        <w:rPr>
          <w:rFonts w:hint="eastAsia" w:ascii="微软雅黑" w:hAnsi="微软雅黑" w:eastAsia="微软雅黑"/>
          <w:color w:val="333333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Style w:val="7"/>
          <w:rFonts w:ascii="微软雅黑" w:hAnsi="微软雅黑" w:eastAsia="微软雅黑" w:cs="Arial"/>
          <w:color w:val="666666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150" w:afterAutospacing="0"/>
        <w:jc w:val="both"/>
        <w:rPr>
          <w:rFonts w:ascii="微软雅黑" w:hAnsi="微软雅黑" w:eastAsia="微软雅黑"/>
          <w:color w:val="333333"/>
          <w:sz w:val="21"/>
          <w:szCs w:val="21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866173"/>
    <w:multiLevelType w:val="singleLevel"/>
    <w:tmpl w:val="938661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C6"/>
    <w:rsid w:val="00037E2D"/>
    <w:rsid w:val="000C4458"/>
    <w:rsid w:val="001516A0"/>
    <w:rsid w:val="001D4439"/>
    <w:rsid w:val="00285273"/>
    <w:rsid w:val="002A6F9F"/>
    <w:rsid w:val="00371C13"/>
    <w:rsid w:val="00421B0B"/>
    <w:rsid w:val="00482796"/>
    <w:rsid w:val="004D78BE"/>
    <w:rsid w:val="00506EE3"/>
    <w:rsid w:val="00596FF7"/>
    <w:rsid w:val="0070050A"/>
    <w:rsid w:val="00742511"/>
    <w:rsid w:val="007869FE"/>
    <w:rsid w:val="007E11F7"/>
    <w:rsid w:val="00877D57"/>
    <w:rsid w:val="008D3036"/>
    <w:rsid w:val="009502A3"/>
    <w:rsid w:val="0096092C"/>
    <w:rsid w:val="009B71DE"/>
    <w:rsid w:val="00A26CDA"/>
    <w:rsid w:val="00B448BD"/>
    <w:rsid w:val="00B548CB"/>
    <w:rsid w:val="00BA5FB5"/>
    <w:rsid w:val="00C86D96"/>
    <w:rsid w:val="00CB6032"/>
    <w:rsid w:val="00D66E74"/>
    <w:rsid w:val="00D9122E"/>
    <w:rsid w:val="00DA09D2"/>
    <w:rsid w:val="00EA5118"/>
    <w:rsid w:val="00EB3B84"/>
    <w:rsid w:val="00ED17D3"/>
    <w:rsid w:val="00F33660"/>
    <w:rsid w:val="00F656FA"/>
    <w:rsid w:val="00F859C6"/>
    <w:rsid w:val="00F9426C"/>
    <w:rsid w:val="00F94F69"/>
    <w:rsid w:val="00FA3809"/>
    <w:rsid w:val="00FD5977"/>
    <w:rsid w:val="041703AB"/>
    <w:rsid w:val="041F6974"/>
    <w:rsid w:val="0880001A"/>
    <w:rsid w:val="15BF56EC"/>
    <w:rsid w:val="1E2A7535"/>
    <w:rsid w:val="21846C2A"/>
    <w:rsid w:val="22D22DBD"/>
    <w:rsid w:val="26372F49"/>
    <w:rsid w:val="2A4E7966"/>
    <w:rsid w:val="2DB15AF7"/>
    <w:rsid w:val="303632E8"/>
    <w:rsid w:val="33585907"/>
    <w:rsid w:val="34E45C8C"/>
    <w:rsid w:val="3B4173DA"/>
    <w:rsid w:val="43AE0137"/>
    <w:rsid w:val="44F9770F"/>
    <w:rsid w:val="4A374988"/>
    <w:rsid w:val="531A53DA"/>
    <w:rsid w:val="56622122"/>
    <w:rsid w:val="59327B4A"/>
    <w:rsid w:val="7493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232</Words>
  <Characters>1326</Characters>
  <Lines>11</Lines>
  <Paragraphs>3</Paragraphs>
  <TotalTime>47</TotalTime>
  <ScaleCrop>false</ScaleCrop>
  <LinksUpToDate>false</LinksUpToDate>
  <CharactersWithSpaces>1555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2021-09-28T06:58:00Z</dcterms:created>
  <dc:creator>490542099@qq.com</dc:creator>
  <cp:lastModifiedBy>可雾2333</cp:lastModifiedBy>
  <dcterms:modified xsi:type="dcterms:W3CDTF">2022-02-22T08:05:38Z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5ABFFF07EE2D41EF818BF93C9A69B9BA</vt:lpwstr>
  </property>
</Properties>
</file>