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98" w:rsidRPr="001D5EFA" w:rsidRDefault="001D5EFA" w:rsidP="001D5EFA">
      <w:pPr>
        <w:spacing w:line="400" w:lineRule="exact"/>
        <w:jc w:val="center"/>
        <w:rPr>
          <w:rFonts w:ascii="微软雅黑" w:eastAsia="微软雅黑" w:hAnsi="微软雅黑" w:cs="宋体"/>
          <w:b/>
          <w:bCs/>
          <w:sz w:val="28"/>
        </w:rPr>
      </w:pPr>
      <w:r w:rsidRPr="00121CB2">
        <w:rPr>
          <w:rFonts w:ascii="微软雅黑" w:eastAsia="微软雅黑" w:hAnsi="微软雅黑" w:cs="宋体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B71C28" wp14:editId="7FBFE918">
            <wp:simplePos x="0" y="0"/>
            <wp:positionH relativeFrom="column">
              <wp:posOffset>-1829</wp:posOffset>
            </wp:positionH>
            <wp:positionV relativeFrom="paragraph">
              <wp:posOffset>-178</wp:posOffset>
            </wp:positionV>
            <wp:extent cx="5274310" cy="2680970"/>
            <wp:effectExtent l="0" t="0" r="2540" b="508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良师益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D4" w:rsidRPr="00121CB2">
        <w:rPr>
          <w:rFonts w:ascii="微软雅黑" w:eastAsia="微软雅黑" w:hAnsi="微软雅黑" w:hint="eastAsia"/>
          <w:b/>
          <w:sz w:val="28"/>
          <w:szCs w:val="28"/>
        </w:rPr>
        <w:t>推荐口令：</w:t>
      </w:r>
      <w:r w:rsidR="00511085" w:rsidRPr="00511085">
        <w:rPr>
          <w:rFonts w:ascii="微软雅黑" w:eastAsia="微软雅黑" w:hAnsi="微软雅黑"/>
          <w:b/>
          <w:color w:val="C00000"/>
          <w:sz w:val="28"/>
          <w:szCs w:val="28"/>
        </w:rPr>
        <w:t>PGEUZ</w:t>
      </w:r>
      <w:r w:rsidR="005B53D4">
        <w:rPr>
          <w:rFonts w:ascii="微软雅黑" w:eastAsia="微软雅黑" w:hAnsi="微软雅黑"/>
          <w:b/>
          <w:color w:val="800000"/>
        </w:rPr>
        <w:t xml:space="preserve"> </w:t>
      </w:r>
      <w:r>
        <w:rPr>
          <w:rFonts w:ascii="微软雅黑" w:eastAsia="微软雅黑" w:hAnsi="微软雅黑" w:cs="宋体" w:hint="eastAsia"/>
          <w:b/>
          <w:bCs/>
          <w:sz w:val="28"/>
        </w:rPr>
        <w:t>|</w:t>
      </w:r>
      <w:r w:rsidR="00F51898" w:rsidRPr="000D7002">
        <w:rPr>
          <w:rFonts w:ascii="微软雅黑" w:eastAsia="微软雅黑" w:hAnsi="微软雅黑" w:cs="宋体" w:hint="eastAsia"/>
          <w:b/>
          <w:bCs/>
          <w:sz w:val="28"/>
        </w:rPr>
        <w:t>多益网络</w:t>
      </w:r>
      <w:r w:rsidR="005B53D4">
        <w:rPr>
          <w:rFonts w:ascii="微软雅黑" w:eastAsia="微软雅黑" w:hAnsi="微软雅黑" w:cs="宋体"/>
          <w:b/>
          <w:bCs/>
          <w:sz w:val="28"/>
        </w:rPr>
        <w:t>22</w:t>
      </w:r>
      <w:r w:rsidR="005B53D4">
        <w:rPr>
          <w:rFonts w:ascii="微软雅黑" w:eastAsia="微软雅黑" w:hAnsi="微软雅黑" w:cs="宋体" w:hint="eastAsia"/>
          <w:b/>
          <w:bCs/>
          <w:sz w:val="28"/>
        </w:rPr>
        <w:t>届春招提前批</w:t>
      </w:r>
      <w:r>
        <w:rPr>
          <w:rFonts w:ascii="微软雅黑" w:eastAsia="微软雅黑" w:hAnsi="微软雅黑" w:cs="宋体" w:hint="eastAsia"/>
          <w:b/>
          <w:bCs/>
          <w:sz w:val="28"/>
        </w:rPr>
        <w:t>招聘</w:t>
      </w:r>
    </w:p>
    <w:p w:rsidR="005B53D4" w:rsidRPr="001D5EFA" w:rsidRDefault="00F51898" w:rsidP="00B233F2">
      <w:pPr>
        <w:spacing w:line="400" w:lineRule="exact"/>
        <w:jc w:val="center"/>
        <w:rPr>
          <w:rFonts w:ascii="微软雅黑" w:eastAsia="微软雅黑" w:hAnsi="微软雅黑"/>
          <w:b/>
          <w:sz w:val="20"/>
          <w:szCs w:val="24"/>
        </w:rPr>
      </w:pPr>
      <w:r w:rsidRPr="001D5EFA">
        <w:rPr>
          <w:rFonts w:hint="eastAsia"/>
          <w:sz w:val="20"/>
        </w:rPr>
        <w:t>网申地址</w:t>
      </w:r>
      <w:r w:rsidRPr="001D5EFA">
        <w:rPr>
          <w:sz w:val="20"/>
        </w:rPr>
        <w:t>:</w:t>
      </w:r>
      <w:r w:rsidR="00DA11AA" w:rsidRPr="00DA11AA">
        <w:t xml:space="preserve"> </w:t>
      </w:r>
      <w:r w:rsidR="00DA11AA" w:rsidRPr="00DA11AA">
        <w:rPr>
          <w:sz w:val="20"/>
        </w:rPr>
        <w:t>https://xz.duoyi.com/2Ha</w:t>
      </w:r>
    </w:p>
    <w:p w:rsidR="005B53D4" w:rsidRPr="001D5EFA" w:rsidRDefault="00B233F2" w:rsidP="00023F08">
      <w:pPr>
        <w:spacing w:line="400" w:lineRule="exact"/>
        <w:jc w:val="center"/>
        <w:rPr>
          <w:sz w:val="20"/>
        </w:rPr>
      </w:pPr>
      <w:r w:rsidRPr="001D5EFA">
        <w:rPr>
          <w:sz w:val="20"/>
        </w:rPr>
        <w:t>坐标：广州、成都、武汉</w:t>
      </w:r>
    </w:p>
    <w:p w:rsidR="00F51898" w:rsidRDefault="005B53D4" w:rsidP="005B53D4">
      <w:pPr>
        <w:spacing w:line="276" w:lineRule="auto"/>
        <w:jc w:val="left"/>
        <w:rPr>
          <w:rFonts w:ascii="微软雅黑" w:eastAsia="微软雅黑" w:hAnsi="微软雅黑" w:cs="宋体"/>
          <w:b/>
          <w:szCs w:val="21"/>
        </w:rPr>
      </w:pPr>
      <w:r w:rsidRPr="00023F08"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【推荐优势】</w:t>
      </w:r>
      <w:r w:rsidRPr="00023F08">
        <w:rPr>
          <w:rFonts w:ascii="微软雅黑" w:eastAsia="微软雅黑" w:hAnsi="微软雅黑" w:cs="宋体" w:hint="eastAsia"/>
          <w:b/>
          <w:szCs w:val="21"/>
        </w:rPr>
        <w:t>使用推荐口令，投递“提前批站点”</w:t>
      </w:r>
      <w:r w:rsidR="00D500CB" w:rsidRPr="00023F08">
        <w:rPr>
          <w:rFonts w:ascii="微软雅黑" w:eastAsia="微软雅黑" w:hAnsi="微软雅黑" w:cs="宋体" w:hint="eastAsia"/>
          <w:b/>
          <w:szCs w:val="21"/>
        </w:rPr>
        <w:t>，</w:t>
      </w:r>
      <w:r w:rsidRPr="00023F08">
        <w:rPr>
          <w:rFonts w:ascii="微软雅黑" w:eastAsia="微软雅黑" w:hAnsi="微软雅黑" w:cs="宋体" w:hint="eastAsia"/>
          <w:b/>
          <w:szCs w:val="21"/>
        </w:rPr>
        <w:t>简历免</w:t>
      </w:r>
      <w:r w:rsidR="00D500CB" w:rsidRPr="00023F08">
        <w:rPr>
          <w:rFonts w:ascii="微软雅黑" w:eastAsia="微软雅黑" w:hAnsi="微软雅黑" w:cs="宋体" w:hint="eastAsia"/>
          <w:b/>
          <w:szCs w:val="21"/>
        </w:rPr>
        <w:t>筛选</w:t>
      </w:r>
      <w:r w:rsidRPr="00023F08">
        <w:rPr>
          <w:rFonts w:ascii="微软雅黑" w:eastAsia="微软雅黑" w:hAnsi="微软雅黑" w:cs="宋体" w:hint="eastAsia"/>
          <w:b/>
          <w:szCs w:val="21"/>
        </w:rPr>
        <w:t>，直通笔试！</w:t>
      </w:r>
    </w:p>
    <w:p w:rsidR="00300A54" w:rsidRPr="00AC6174" w:rsidRDefault="00300A54" w:rsidP="00AC6174">
      <w:pPr>
        <w:spacing w:line="400" w:lineRule="exact"/>
        <w:jc w:val="left"/>
        <w:rPr>
          <w:rFonts w:ascii="微软雅黑" w:eastAsia="微软雅黑" w:hAnsi="微软雅黑" w:cs="宋体"/>
          <w:b/>
          <w:bCs/>
          <w:color w:val="C00000"/>
          <w:szCs w:val="21"/>
        </w:rPr>
      </w:pPr>
      <w:r w:rsidRPr="00300A54"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【关于多益】</w:t>
      </w:r>
      <w:r w:rsidRPr="00300A54">
        <w:rPr>
          <w:rFonts w:ascii="微软雅黑" w:eastAsia="微软雅黑" w:hAnsi="微软雅黑" w:cs="宋体" w:hint="eastAsia"/>
          <w:b/>
          <w:bCs/>
          <w:szCs w:val="21"/>
        </w:rPr>
        <w:t>互联网百强</w:t>
      </w:r>
      <w:r w:rsidRPr="00300A54">
        <w:rPr>
          <w:rFonts w:ascii="微软雅黑" w:eastAsia="微软雅黑" w:hAnsi="微软雅黑" w:cs="宋体"/>
          <w:b/>
          <w:bCs/>
          <w:szCs w:val="21"/>
        </w:rPr>
        <w:t>/</w:t>
      </w:r>
      <w:r w:rsidRPr="00300A54">
        <w:rPr>
          <w:rFonts w:ascii="微软雅黑" w:eastAsia="微软雅黑" w:hAnsi="微软雅黑" w:cs="宋体" w:hint="eastAsia"/>
          <w:b/>
          <w:bCs/>
          <w:szCs w:val="21"/>
        </w:rPr>
        <w:t>自主研发、自主运营</w:t>
      </w:r>
      <w:r w:rsidRPr="00300A54">
        <w:rPr>
          <w:rFonts w:ascii="微软雅黑" w:eastAsia="微软雅黑" w:hAnsi="微软雅黑" w:cs="宋体"/>
          <w:b/>
          <w:bCs/>
          <w:szCs w:val="21"/>
        </w:rPr>
        <w:t>/</w:t>
      </w:r>
      <w:r w:rsidRPr="00300A54">
        <w:rPr>
          <w:rFonts w:ascii="微软雅黑" w:eastAsia="微软雅黑" w:hAnsi="微软雅黑" w:cs="宋体" w:hint="eastAsia"/>
          <w:b/>
          <w:bCs/>
          <w:szCs w:val="21"/>
        </w:rPr>
        <w:t>中国十大游戏研发商与运营商之一</w:t>
      </w:r>
    </w:p>
    <w:p w:rsidR="00F51898" w:rsidRPr="00023F08" w:rsidRDefault="00F51898" w:rsidP="00F51898">
      <w:pPr>
        <w:autoSpaceDE w:val="0"/>
        <w:autoSpaceDN w:val="0"/>
        <w:adjustRightInd w:val="0"/>
        <w:jc w:val="left"/>
        <w:rPr>
          <w:noProof/>
          <w:szCs w:val="21"/>
        </w:rPr>
      </w:pPr>
      <w:r w:rsidRPr="00023F08">
        <w:rPr>
          <w:rFonts w:ascii="微软雅黑" w:eastAsia="微软雅黑" w:hAnsi="微软雅黑" w:cs="微软雅黑" w:hint="eastAsia"/>
          <w:b/>
          <w:bCs/>
          <w:color w:val="C00000"/>
          <w:kern w:val="0"/>
          <w:szCs w:val="21"/>
        </w:rPr>
        <w:t>【</w:t>
      </w:r>
      <w:r w:rsidR="00023F08">
        <w:rPr>
          <w:rFonts w:ascii="微软雅黑" w:eastAsia="微软雅黑" w:hAnsi="微软雅黑" w:cs="微软雅黑" w:hint="eastAsia"/>
          <w:b/>
          <w:bCs/>
          <w:color w:val="C00000"/>
          <w:kern w:val="0"/>
          <w:szCs w:val="21"/>
        </w:rPr>
        <w:t>招聘岗位</w:t>
      </w:r>
      <w:r w:rsidRPr="00023F08">
        <w:rPr>
          <w:rFonts w:ascii="微软雅黑" w:eastAsia="微软雅黑" w:hAnsi="微软雅黑" w:cs="微软雅黑" w:hint="eastAsia"/>
          <w:b/>
          <w:bCs/>
          <w:color w:val="C00000"/>
          <w:kern w:val="0"/>
          <w:szCs w:val="21"/>
        </w:rPr>
        <w:t>】</w:t>
      </w:r>
    </w:p>
    <w:p w:rsidR="005B53D4" w:rsidRPr="00023F08" w:rsidRDefault="00EA60E0" w:rsidP="00EA60E0">
      <w:pPr>
        <w:autoSpaceDE w:val="0"/>
        <w:autoSpaceDN w:val="0"/>
        <w:adjustRightInd w:val="0"/>
        <w:rPr>
          <w:rFonts w:ascii="微软雅黑" w:eastAsia="微软雅黑" w:hAnsi="微软雅黑" w:cs="微软雅黑"/>
          <w:b/>
          <w:bCs/>
          <w:color w:val="C00000"/>
          <w:kern w:val="0"/>
          <w:szCs w:val="21"/>
        </w:rPr>
      </w:pPr>
      <w:r>
        <w:rPr>
          <w:noProof/>
        </w:rPr>
        <w:drawing>
          <wp:inline distT="0" distB="0" distL="0" distR="0" wp14:anchorId="34C3543E" wp14:editId="332FD1F5">
            <wp:extent cx="5274310" cy="2705100"/>
            <wp:effectExtent l="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49A0" w:rsidRDefault="002549A0" w:rsidP="00AC6174">
      <w:pPr>
        <w:spacing w:line="400" w:lineRule="exact"/>
        <w:jc w:val="right"/>
        <w:rPr>
          <w:rFonts w:ascii="微软雅黑" w:eastAsia="微软雅黑" w:hAnsi="微软雅黑" w:cs="宋体" w:hint="eastAsia"/>
          <w:color w:val="808080" w:themeColor="background1" w:themeShade="80"/>
          <w:sz w:val="16"/>
          <w:szCs w:val="16"/>
        </w:rPr>
      </w:pPr>
      <w:r>
        <w:rPr>
          <w:rFonts w:ascii="微软雅黑" w:eastAsia="微软雅黑" w:hAnsi="微软雅黑" w:cs="宋体" w:hint="eastAsia"/>
          <w:color w:val="808080" w:themeColor="background1" w:themeShade="80"/>
          <w:sz w:val="16"/>
          <w:szCs w:val="16"/>
        </w:rPr>
        <w:t>岗位薪资：面议</w:t>
      </w:r>
      <w:bookmarkStart w:id="0" w:name="_GoBack"/>
      <w:bookmarkEnd w:id="0"/>
    </w:p>
    <w:p w:rsidR="00F51898" w:rsidRPr="00AC6174" w:rsidRDefault="00F51898" w:rsidP="00AC6174">
      <w:pPr>
        <w:spacing w:line="400" w:lineRule="exact"/>
        <w:jc w:val="right"/>
        <w:rPr>
          <w:rFonts w:ascii="微软雅黑" w:eastAsia="微软雅黑" w:hAnsi="微软雅黑" w:cs="宋体"/>
          <w:color w:val="808080" w:themeColor="background1" w:themeShade="80"/>
          <w:sz w:val="16"/>
          <w:szCs w:val="16"/>
        </w:rPr>
      </w:pPr>
      <w:r w:rsidRPr="00AC6174">
        <w:rPr>
          <w:rFonts w:ascii="微软雅黑" w:eastAsia="微软雅黑" w:hAnsi="微软雅黑" w:cs="宋体" w:hint="eastAsia"/>
          <w:color w:val="808080" w:themeColor="background1" w:themeShade="80"/>
          <w:sz w:val="16"/>
          <w:szCs w:val="16"/>
        </w:rPr>
        <w:t>*具体岗位以官网为准</w:t>
      </w:r>
    </w:p>
    <w:p w:rsidR="00300A54" w:rsidRDefault="00F51898" w:rsidP="00300A54">
      <w:pPr>
        <w:spacing w:line="400" w:lineRule="exact"/>
        <w:jc w:val="left"/>
        <w:rPr>
          <w:rFonts w:ascii="微软雅黑" w:eastAsia="微软雅黑" w:hAnsi="微软雅黑" w:cs="宋体"/>
          <w:b/>
          <w:bCs/>
          <w:color w:val="C00000"/>
          <w:szCs w:val="21"/>
        </w:rPr>
      </w:pPr>
      <w:r w:rsidRPr="00023F08"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【应聘方式】</w:t>
      </w:r>
    </w:p>
    <w:p w:rsidR="005B53D4" w:rsidRDefault="00F51898" w:rsidP="00300A54">
      <w:pPr>
        <w:spacing w:line="400" w:lineRule="exact"/>
        <w:ind w:firstLineChars="200" w:firstLine="420"/>
        <w:jc w:val="left"/>
        <w:rPr>
          <w:rFonts w:ascii="微软雅黑" w:eastAsia="微软雅黑" w:hAnsi="微软雅黑" w:cs="宋体"/>
          <w:bCs/>
          <w:szCs w:val="21"/>
        </w:rPr>
      </w:pPr>
      <w:r w:rsidRPr="00AC6174">
        <w:rPr>
          <w:rFonts w:ascii="微软雅黑" w:eastAsia="微软雅黑" w:hAnsi="微软雅黑" w:cs="宋体" w:hint="eastAsia"/>
          <w:bCs/>
          <w:szCs w:val="21"/>
        </w:rPr>
        <w:t>在线网申</w:t>
      </w:r>
      <w:r w:rsidR="006B2317">
        <w:rPr>
          <w:rFonts w:ascii="微软雅黑" w:eastAsia="微软雅黑" w:hAnsi="微软雅黑" w:cs="宋体" w:hint="eastAsia"/>
          <w:bCs/>
          <w:szCs w:val="21"/>
        </w:rPr>
        <w:t>（使用推荐口令，投递提前批站点）</w:t>
      </w:r>
      <w:r w:rsidRPr="00AC6174">
        <w:rPr>
          <w:rFonts w:ascii="微软雅黑" w:eastAsia="微软雅黑" w:hAnsi="微软雅黑" w:cs="宋体" w:hint="eastAsia"/>
          <w:bCs/>
          <w:szCs w:val="21"/>
        </w:rPr>
        <w:t>&amp;</w:t>
      </w:r>
      <w:r w:rsidR="00300A54" w:rsidRPr="00AC6174">
        <w:rPr>
          <w:rFonts w:ascii="微软雅黑" w:eastAsia="微软雅黑" w:hAnsi="微软雅黑" w:cs="宋体" w:hint="eastAsia"/>
          <w:bCs/>
          <w:szCs w:val="21"/>
        </w:rPr>
        <w:t>在线测评</w:t>
      </w:r>
      <w:r w:rsidRPr="00AC6174">
        <w:rPr>
          <w:rFonts w:ascii="微软雅黑" w:eastAsia="微软雅黑" w:hAnsi="微软雅黑" w:cs="宋体" w:hint="eastAsia"/>
          <w:bCs/>
          <w:szCs w:val="21"/>
        </w:rPr>
        <w:t>→笔试（开放题&amp;专业笔试）→在线面试</w:t>
      </w:r>
      <w:r w:rsidR="00300A54" w:rsidRPr="00AC6174">
        <w:rPr>
          <w:rFonts w:ascii="微软雅黑" w:eastAsia="微软雅黑" w:hAnsi="微软雅黑" w:cs="宋体" w:hint="eastAsia"/>
          <w:bCs/>
          <w:szCs w:val="21"/>
        </w:rPr>
        <w:t>（1</w:t>
      </w:r>
      <w:r w:rsidR="00300A54" w:rsidRPr="00AC6174">
        <w:rPr>
          <w:rFonts w:ascii="微软雅黑" w:eastAsia="微软雅黑" w:hAnsi="微软雅黑" w:cs="宋体"/>
          <w:bCs/>
          <w:szCs w:val="21"/>
        </w:rPr>
        <w:t>-2</w:t>
      </w:r>
      <w:r w:rsidR="00300A54" w:rsidRPr="00AC6174">
        <w:rPr>
          <w:rFonts w:ascii="微软雅黑" w:eastAsia="微软雅黑" w:hAnsi="微软雅黑" w:cs="宋体" w:hint="eastAsia"/>
          <w:bCs/>
          <w:szCs w:val="21"/>
        </w:rPr>
        <w:t>轮）</w:t>
      </w:r>
      <w:r w:rsidRPr="00AC6174">
        <w:rPr>
          <w:rFonts w:ascii="微软雅黑" w:eastAsia="微软雅黑" w:hAnsi="微软雅黑" w:cs="宋体" w:hint="eastAsia"/>
          <w:bCs/>
          <w:szCs w:val="21"/>
        </w:rPr>
        <w:t>→Offer</w:t>
      </w:r>
    </w:p>
    <w:p w:rsidR="006E3144" w:rsidRPr="006E3144" w:rsidRDefault="006E3144" w:rsidP="006E3144">
      <w:pPr>
        <w:spacing w:line="400" w:lineRule="exact"/>
        <w:jc w:val="left"/>
        <w:rPr>
          <w:rFonts w:ascii="微软雅黑" w:eastAsia="微软雅黑" w:hAnsi="微软雅黑" w:cs="宋体"/>
          <w:b/>
          <w:bCs/>
          <w:color w:val="C0000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</w:t>
      </w:r>
      <w:r w:rsidRPr="006E3144">
        <w:rPr>
          <w:rFonts w:ascii="微软雅黑" w:eastAsia="微软雅黑" w:hAnsi="微软雅黑" w:cs="宋体" w:hint="eastAsia"/>
          <w:b/>
          <w:bCs/>
          <w:color w:val="C00000"/>
          <w:szCs w:val="21"/>
        </w:rPr>
        <w:t>推荐</w:t>
      </w:r>
      <w:r w:rsidRPr="006E3144">
        <w:rPr>
          <w:rFonts w:ascii="微软雅黑" w:eastAsia="微软雅黑" w:hAnsi="微软雅黑" w:cs="宋体"/>
          <w:b/>
          <w:bCs/>
          <w:color w:val="C00000"/>
          <w:szCs w:val="21"/>
        </w:rPr>
        <w:t>Q&amp;A</w:t>
      </w:r>
      <w:r w:rsidRPr="00023F08">
        <w:rPr>
          <w:rFonts w:ascii="微软雅黑" w:eastAsia="微软雅黑" w:hAnsi="微软雅黑" w:cs="宋体" w:hint="eastAsia"/>
          <w:b/>
          <w:bCs/>
          <w:color w:val="C00000"/>
          <w:szCs w:val="21"/>
        </w:rPr>
        <w:t>】</w:t>
      </w:r>
    </w:p>
    <w:p w:rsidR="006E3144" w:rsidRPr="006E3144" w:rsidRDefault="006E3144" w:rsidP="006E3144">
      <w:pPr>
        <w:autoSpaceDE w:val="0"/>
        <w:autoSpaceDN w:val="0"/>
        <w:adjustRightInd w:val="0"/>
        <w:rPr>
          <w:rFonts w:ascii="微软雅黑" w:eastAsia="微软雅黑" w:hAnsi="Times New Roman" w:cs="微软雅黑"/>
          <w:b/>
          <w:kern w:val="0"/>
          <w:szCs w:val="21"/>
        </w:rPr>
      </w:pPr>
      <w:r w:rsidRPr="006E3144">
        <w:rPr>
          <w:rFonts w:ascii="微软雅黑" w:eastAsia="微软雅黑" w:cs="微软雅黑" w:hint="eastAsia"/>
          <w:b/>
          <w:kern w:val="0"/>
          <w:szCs w:val="21"/>
        </w:rPr>
        <w:lastRenderedPageBreak/>
        <w:t>Q：</w:t>
      </w:r>
      <w:r>
        <w:rPr>
          <w:rFonts w:ascii="微软雅黑" w:eastAsia="微软雅黑" w:cs="微软雅黑" w:hint="eastAsia"/>
          <w:b/>
          <w:kern w:val="0"/>
          <w:szCs w:val="21"/>
          <w:lang w:val="zh-CN"/>
        </w:rPr>
        <w:t>春招提前批与春招正式批有何异同</w:t>
      </w:r>
      <w:r w:rsidRPr="006E3144">
        <w:rPr>
          <w:rFonts w:ascii="微软雅黑" w:eastAsia="微软雅黑" w:cs="微软雅黑" w:hint="eastAsia"/>
          <w:b/>
          <w:kern w:val="0"/>
          <w:szCs w:val="21"/>
        </w:rPr>
        <w:t>？</w:t>
      </w:r>
    </w:p>
    <w:p w:rsidR="006E3144" w:rsidRDefault="006E3144" w:rsidP="006E3144">
      <w:pPr>
        <w:autoSpaceDE w:val="0"/>
        <w:autoSpaceDN w:val="0"/>
        <w:adjustRightInd w:val="0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提前批为推荐批次，只有获取到推荐码的同学，才能投递简历。未获取到推荐码的同学，可以投递春招正式批。</w:t>
      </w:r>
    </w:p>
    <w:p w:rsidR="006E3144" w:rsidRDefault="006E3144" w:rsidP="006E3144">
      <w:pPr>
        <w:autoSpaceDE w:val="0"/>
        <w:autoSpaceDN w:val="0"/>
        <w:adjustRightInd w:val="0"/>
        <w:rPr>
          <w:rFonts w:ascii="微软雅黑" w:eastAsia="微软雅黑" w:cs="微软雅黑"/>
          <w:b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b/>
          <w:kern w:val="0"/>
          <w:szCs w:val="21"/>
          <w:lang w:val="zh-CN"/>
        </w:rPr>
        <w:t>Q：参加过秋招、冬季补录批次是否能参加春招提前批？</w:t>
      </w:r>
    </w:p>
    <w:p w:rsidR="006E3144" w:rsidRDefault="006E3144" w:rsidP="006E3144">
      <w:pPr>
        <w:autoSpaceDE w:val="0"/>
        <w:autoSpaceDN w:val="0"/>
        <w:adjustRightInd w:val="0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参加秋招批次（网申在2021年11月21日之前）的同学可投递本次春招提前批；参加冬季补录批次的同学无法投递春季提前批。注：参加本次春招提前批的同学，不可重复投递春招正式批次。</w:t>
      </w:r>
    </w:p>
    <w:p w:rsidR="00AC6174" w:rsidRDefault="00AC6174" w:rsidP="00300A54"/>
    <w:p w:rsidR="00AC6174" w:rsidRPr="00023F08" w:rsidRDefault="00AC6174" w:rsidP="00AC6174">
      <w:pPr>
        <w:spacing w:line="276" w:lineRule="auto"/>
        <w:jc w:val="left"/>
        <w:rPr>
          <w:rFonts w:ascii="微软雅黑" w:eastAsia="微软雅黑" w:hAnsi="微软雅黑" w:cs="宋体"/>
          <w:b/>
          <w:bCs/>
          <w:color w:val="C00000"/>
          <w:szCs w:val="21"/>
        </w:rPr>
      </w:pPr>
      <w:r w:rsidRPr="00023F08"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</w:t>
      </w: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了解更多</w:t>
      </w:r>
      <w:r w:rsidRPr="00023F08">
        <w:rPr>
          <w:rFonts w:ascii="微软雅黑" w:eastAsia="微软雅黑" w:hAnsi="微软雅黑" w:cs="宋体" w:hint="eastAsia"/>
          <w:b/>
          <w:bCs/>
          <w:color w:val="C00000"/>
          <w:szCs w:val="21"/>
        </w:rPr>
        <w:t>】</w:t>
      </w:r>
    </w:p>
    <w:p w:rsidR="00300A54" w:rsidRPr="00AC6174" w:rsidRDefault="00300A54" w:rsidP="00AC6174">
      <w:pPr>
        <w:spacing w:line="360" w:lineRule="auto"/>
        <w:rPr>
          <w:rFonts w:ascii="微软雅黑" w:eastAsia="微软雅黑" w:hAnsi="微软雅黑"/>
          <w:color w:val="808080" w:themeColor="background1" w:themeShade="80"/>
          <w:sz w:val="18"/>
        </w:rPr>
      </w:pPr>
      <w:r w:rsidRPr="00AC6174">
        <w:rPr>
          <w:rFonts w:ascii="微软雅黑" w:eastAsia="微软雅黑" w:hAnsi="微软雅黑" w:hint="eastAsia"/>
          <w:color w:val="808080" w:themeColor="background1" w:themeShade="80"/>
          <w:sz w:val="18"/>
        </w:rPr>
        <w:t>多益网络官网：</w:t>
      </w:r>
      <w:r w:rsidRPr="00AC6174">
        <w:rPr>
          <w:rFonts w:ascii="微软雅黑" w:eastAsia="微软雅黑" w:hAnsi="微软雅黑"/>
          <w:color w:val="808080" w:themeColor="background1" w:themeShade="80"/>
          <w:sz w:val="18"/>
        </w:rPr>
        <w:t>http://www.duoyi.com/</w:t>
      </w:r>
    </w:p>
    <w:p w:rsidR="00300A54" w:rsidRPr="00AC6174" w:rsidRDefault="00300A54" w:rsidP="00AC6174">
      <w:pPr>
        <w:spacing w:line="360" w:lineRule="auto"/>
        <w:rPr>
          <w:rFonts w:ascii="微软雅黑" w:eastAsia="微软雅黑" w:hAnsi="微软雅黑"/>
          <w:color w:val="808080" w:themeColor="background1" w:themeShade="80"/>
          <w:sz w:val="18"/>
        </w:rPr>
      </w:pPr>
      <w:r w:rsidRPr="00AC6174">
        <w:rPr>
          <w:rFonts w:ascii="微软雅黑" w:eastAsia="微软雅黑" w:hAnsi="微软雅黑" w:hint="eastAsia"/>
          <w:color w:val="808080" w:themeColor="background1" w:themeShade="80"/>
          <w:sz w:val="18"/>
        </w:rPr>
        <w:t>多益网络品牌站：</w:t>
      </w:r>
      <w:r w:rsidRPr="00AC6174">
        <w:rPr>
          <w:rFonts w:ascii="微软雅黑" w:eastAsia="微软雅黑" w:hAnsi="微软雅黑"/>
          <w:color w:val="808080" w:themeColor="background1" w:themeShade="80"/>
          <w:sz w:val="18"/>
        </w:rPr>
        <w:t>http://www.henhaoji.com/</w:t>
      </w:r>
    </w:p>
    <w:p w:rsidR="00AC6174" w:rsidRPr="007432A2" w:rsidRDefault="00121CB2" w:rsidP="007432A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867025" cy="1714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华南二维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174" w:rsidRPr="0074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21" w:rsidRDefault="00177621" w:rsidP="006E3144">
      <w:r>
        <w:separator/>
      </w:r>
    </w:p>
  </w:endnote>
  <w:endnote w:type="continuationSeparator" w:id="0">
    <w:p w:rsidR="00177621" w:rsidRDefault="00177621" w:rsidP="006E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21" w:rsidRDefault="00177621" w:rsidP="006E3144">
      <w:r>
        <w:separator/>
      </w:r>
    </w:p>
  </w:footnote>
  <w:footnote w:type="continuationSeparator" w:id="0">
    <w:p w:rsidR="00177621" w:rsidRDefault="00177621" w:rsidP="006E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4A4F"/>
    <w:multiLevelType w:val="hybridMultilevel"/>
    <w:tmpl w:val="E31A0B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4B1F1D"/>
    <w:multiLevelType w:val="hybridMultilevel"/>
    <w:tmpl w:val="9C26F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C57E1D"/>
    <w:multiLevelType w:val="hybridMultilevel"/>
    <w:tmpl w:val="0046C4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025BC"/>
    <w:multiLevelType w:val="hybridMultilevel"/>
    <w:tmpl w:val="E9643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DD"/>
    <w:rsid w:val="00023F08"/>
    <w:rsid w:val="00121CB2"/>
    <w:rsid w:val="00177621"/>
    <w:rsid w:val="001D5EFA"/>
    <w:rsid w:val="001F693C"/>
    <w:rsid w:val="002549A0"/>
    <w:rsid w:val="00300A54"/>
    <w:rsid w:val="00330B33"/>
    <w:rsid w:val="004F73DD"/>
    <w:rsid w:val="00511085"/>
    <w:rsid w:val="005B53D4"/>
    <w:rsid w:val="006B2317"/>
    <w:rsid w:val="006E3144"/>
    <w:rsid w:val="007432A2"/>
    <w:rsid w:val="008069CC"/>
    <w:rsid w:val="00A04A31"/>
    <w:rsid w:val="00AC6174"/>
    <w:rsid w:val="00AE0854"/>
    <w:rsid w:val="00B233F2"/>
    <w:rsid w:val="00B94153"/>
    <w:rsid w:val="00D500CB"/>
    <w:rsid w:val="00D93A96"/>
    <w:rsid w:val="00DA11AA"/>
    <w:rsid w:val="00EA60E0"/>
    <w:rsid w:val="00F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86281"/>
  <w15:chartTrackingRefBased/>
  <w15:docId w15:val="{A6371A82-46E2-4024-8783-3FDDD857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8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89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E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31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3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3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duoyi</cp:lastModifiedBy>
  <cp:revision>8</cp:revision>
  <dcterms:created xsi:type="dcterms:W3CDTF">2022-02-18T07:31:00Z</dcterms:created>
  <dcterms:modified xsi:type="dcterms:W3CDTF">2022-02-28T03:50:00Z</dcterms:modified>
</cp:coreProperties>
</file>