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华南农业大学“</w:t>
      </w:r>
      <w:r>
        <w:rPr>
          <w:rFonts w:hint="eastAsia"/>
          <w:b/>
          <w:sz w:val="36"/>
          <w:szCs w:val="36"/>
          <w:lang w:val="en-US" w:eastAsia="zh-CN"/>
        </w:rPr>
        <w:t>汗青艺术设计奖学金</w:t>
      </w:r>
      <w:r>
        <w:rPr>
          <w:rFonts w:hint="eastAsia"/>
          <w:b/>
          <w:sz w:val="36"/>
          <w:szCs w:val="36"/>
        </w:rPr>
        <w:t>”申请表</w:t>
      </w:r>
    </w:p>
    <w:bookmarkEnd w:id="0"/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344"/>
        <w:gridCol w:w="110"/>
        <w:gridCol w:w="697"/>
        <w:gridCol w:w="114"/>
        <w:gridCol w:w="658"/>
        <w:gridCol w:w="283"/>
        <w:gridCol w:w="76"/>
        <w:gridCol w:w="307"/>
        <w:gridCol w:w="89"/>
        <w:gridCol w:w="1088"/>
        <w:gridCol w:w="283"/>
        <w:gridCol w:w="76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4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12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049" w:type="dxa"/>
            <w:gridSpan w:val="11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51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家庭经济情况</w:t>
            </w: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家庭户口</w:t>
            </w:r>
          </w:p>
        </w:tc>
        <w:tc>
          <w:tcPr>
            <w:tcW w:w="2135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城市/农村</w:t>
            </w:r>
          </w:p>
        </w:tc>
        <w:tc>
          <w:tcPr>
            <w:tcW w:w="222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家庭总人口数</w:t>
            </w: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家庭收入来源</w:t>
            </w:r>
          </w:p>
        </w:tc>
        <w:tc>
          <w:tcPr>
            <w:tcW w:w="4058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810" w:type="dxa"/>
            <w:gridSpan w:val="11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入学后所获奖项（请按照时间由远到近排序）</w:t>
            </w:r>
          </w:p>
        </w:tc>
        <w:tc>
          <w:tcPr>
            <w:tcW w:w="7264" w:type="dxa"/>
            <w:gridSpan w:val="1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家庭成员情况</w:t>
            </w: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49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</w:trPr>
        <w:tc>
          <w:tcPr>
            <w:tcW w:w="8702" w:type="dxa"/>
            <w:gridSpan w:val="1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申请理由（500字简单描述入学后个人在思想、学习、生活等情况）：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left" w:pos="7077"/>
              </w:tabs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7077"/>
              </w:tabs>
              <w:ind w:firstLine="5320" w:firstLineChars="19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申请人签名：                    </w:t>
            </w:r>
          </w:p>
          <w:p>
            <w:pPr>
              <w:tabs>
                <w:tab w:val="left" w:pos="7077"/>
              </w:tabs>
              <w:ind w:firstLine="5600" w:firstLineChars="20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4720" w:type="dxa"/>
            <w:gridSpan w:val="8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班级审议：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负责人签字：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年    月    日</w:t>
            </w:r>
          </w:p>
        </w:tc>
        <w:tc>
          <w:tcPr>
            <w:tcW w:w="3982" w:type="dxa"/>
            <w:gridSpan w:val="6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院（系）审核意见：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负责人签章：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 月    日</w:t>
            </w: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Mzg5NzM5YjkzYjgyZmEzMmNhY2U5MmMwZWY3YTAifQ=="/>
  </w:docVars>
  <w:rsids>
    <w:rsidRoot w:val="00F07928"/>
    <w:rsid w:val="0002379C"/>
    <w:rsid w:val="00136D5C"/>
    <w:rsid w:val="0032728D"/>
    <w:rsid w:val="00332828"/>
    <w:rsid w:val="00855809"/>
    <w:rsid w:val="008B49F3"/>
    <w:rsid w:val="008D3658"/>
    <w:rsid w:val="009C33A0"/>
    <w:rsid w:val="00D57EEA"/>
    <w:rsid w:val="00DF74E4"/>
    <w:rsid w:val="00F07928"/>
    <w:rsid w:val="00F51E19"/>
    <w:rsid w:val="14E74D5A"/>
    <w:rsid w:val="2E591C92"/>
    <w:rsid w:val="38DA1B7F"/>
    <w:rsid w:val="6376744E"/>
    <w:rsid w:val="72B46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190</Words>
  <Characters>192</Characters>
  <Lines>2</Lines>
  <Paragraphs>1</Paragraphs>
  <TotalTime>0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2021-11-15T10:01:00Z</dcterms:created>
  <dc:creator>马凯迪</dc:creator>
  <cp:lastModifiedBy>anastasiazhong</cp:lastModifiedBy>
  <dcterms:modified xsi:type="dcterms:W3CDTF">2022-11-04T10:16:32Z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FC942D9476954750B5679D38E20D78F2</vt:lpwstr>
  </property>
</Properties>
</file>